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BA8C1C" w14:textId="4B38FA6E" w:rsidR="00727F02" w:rsidRPr="00727F02" w:rsidRDefault="006570FF" w:rsidP="00AF4B8F">
      <w:pPr>
        <w:spacing w:after="0"/>
        <w:jc w:val="center"/>
        <w:rPr>
          <w:rFonts w:ascii="Calibri" w:hAnsi="Calibri" w:cs="Calibri"/>
          <w:b/>
          <w:bCs/>
          <w:sz w:val="36"/>
          <w:szCs w:val="36"/>
        </w:rPr>
      </w:pPr>
      <w:r>
        <w:rPr>
          <w:rFonts w:ascii="Calibri" w:hAnsi="Calibri" w:cs="Calibri"/>
          <w:b/>
          <w:bCs/>
          <w:sz w:val="36"/>
          <w:szCs w:val="36"/>
        </w:rPr>
        <w:t>Preparing for the Respiratory SCE</w:t>
      </w:r>
    </w:p>
    <w:p w14:paraId="5972D1FA" w14:textId="63B584D7" w:rsidR="00727F02" w:rsidRPr="00E3433A" w:rsidRDefault="006570FF" w:rsidP="00AF4B8F">
      <w:pPr>
        <w:spacing w:after="0"/>
        <w:jc w:val="center"/>
        <w:rPr>
          <w:rFonts w:ascii="Calibri" w:hAnsi="Calibri" w:cs="Calibri"/>
          <w:b/>
          <w:bCs/>
          <w:sz w:val="26"/>
          <w:szCs w:val="26"/>
        </w:rPr>
      </w:pPr>
      <w:r>
        <w:rPr>
          <w:rFonts w:ascii="Calibri" w:hAnsi="Calibri" w:cs="Calibri"/>
          <w:b/>
          <w:bCs/>
          <w:sz w:val="26"/>
          <w:szCs w:val="26"/>
        </w:rPr>
        <w:t xml:space="preserve">Thursday 23 March </w:t>
      </w:r>
      <w:r w:rsidR="00314B09">
        <w:rPr>
          <w:rFonts w:ascii="Calibri" w:hAnsi="Calibri" w:cs="Calibri"/>
          <w:b/>
          <w:bCs/>
          <w:sz w:val="26"/>
          <w:szCs w:val="26"/>
        </w:rPr>
        <w:t>202</w:t>
      </w:r>
      <w:r w:rsidR="009D141E">
        <w:rPr>
          <w:rFonts w:ascii="Calibri" w:hAnsi="Calibri" w:cs="Calibri"/>
          <w:b/>
          <w:bCs/>
          <w:sz w:val="26"/>
          <w:szCs w:val="26"/>
        </w:rPr>
        <w:t>3</w:t>
      </w:r>
    </w:p>
    <w:p w14:paraId="3097250B" w14:textId="3A9500F5" w:rsidR="00496AAF" w:rsidRDefault="008F3598" w:rsidP="00F50571">
      <w:pPr>
        <w:spacing w:after="0"/>
        <w:jc w:val="center"/>
        <w:rPr>
          <w:rFonts w:ascii="Calibri" w:hAnsi="Calibri" w:cs="Calibri"/>
          <w:b/>
          <w:bCs/>
          <w:sz w:val="28"/>
          <w:szCs w:val="28"/>
        </w:rPr>
      </w:pPr>
      <w:r>
        <w:rPr>
          <w:rFonts w:ascii="Calibri" w:hAnsi="Calibri" w:cs="Calibri"/>
          <w:b/>
          <w:bCs/>
          <w:sz w:val="28"/>
          <w:szCs w:val="28"/>
        </w:rPr>
        <w:t>Online</w:t>
      </w:r>
      <w:r w:rsidR="00496AAF">
        <w:rPr>
          <w:rFonts w:ascii="Calibri" w:hAnsi="Calibri" w:cs="Calibri"/>
          <w:b/>
          <w:bCs/>
          <w:sz w:val="28"/>
          <w:szCs w:val="28"/>
        </w:rPr>
        <w:t xml:space="preserve"> Programme</w:t>
      </w:r>
    </w:p>
    <w:p w14:paraId="7D5B21AA" w14:textId="7C286AA7" w:rsidR="00727F02" w:rsidRPr="00FC636B" w:rsidRDefault="00727F02" w:rsidP="00925570">
      <w:pPr>
        <w:spacing w:after="0" w:line="240" w:lineRule="auto"/>
        <w:ind w:right="-897"/>
        <w:rPr>
          <w:b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 w:firstRow="1" w:lastRow="0" w:firstColumn="1" w:lastColumn="0" w:noHBand="0" w:noVBand="1"/>
      </w:tblPr>
      <w:tblGrid>
        <w:gridCol w:w="1413"/>
        <w:gridCol w:w="7938"/>
      </w:tblGrid>
      <w:tr w:rsidR="00925570" w14:paraId="5438767F" w14:textId="77777777" w:rsidTr="00B55103">
        <w:tc>
          <w:tcPr>
            <w:tcW w:w="1413" w:type="dxa"/>
            <w:shd w:val="clear" w:color="auto" w:fill="auto"/>
          </w:tcPr>
          <w:p w14:paraId="0ECBA64B" w14:textId="12CE6FC1" w:rsidR="00712FC8" w:rsidRPr="00FC636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FC636B">
              <w:rPr>
                <w:b/>
                <w:sz w:val="24"/>
                <w:szCs w:val="24"/>
                <w:lang w:val="en-US"/>
              </w:rPr>
              <w:t>SESSION 1</w:t>
            </w:r>
          </w:p>
        </w:tc>
        <w:tc>
          <w:tcPr>
            <w:tcW w:w="7938" w:type="dxa"/>
            <w:shd w:val="clear" w:color="auto" w:fill="auto"/>
          </w:tcPr>
          <w:p w14:paraId="35B74E02" w14:textId="14A1EEFF" w:rsidR="00925570" w:rsidRDefault="00925570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295F61F" w14:textId="77777777" w:rsidTr="006A56F4">
        <w:tc>
          <w:tcPr>
            <w:tcW w:w="1413" w:type="dxa"/>
          </w:tcPr>
          <w:p w14:paraId="2400E49D" w14:textId="22511AF8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0 – 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ab/>
            </w:r>
          </w:p>
        </w:tc>
        <w:tc>
          <w:tcPr>
            <w:tcW w:w="7938" w:type="dxa"/>
          </w:tcPr>
          <w:p w14:paraId="514F1999" w14:textId="661A1EDB" w:rsidR="006570FF" w:rsidRPr="006570FF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Webinar ‘Go Live’</w:t>
            </w:r>
          </w:p>
        </w:tc>
      </w:tr>
      <w:tr w:rsidR="006A56F4" w14:paraId="2A3CA966" w14:textId="77777777" w:rsidTr="006A56F4">
        <w:tc>
          <w:tcPr>
            <w:tcW w:w="1413" w:type="dxa"/>
          </w:tcPr>
          <w:p w14:paraId="3E84D3DC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570EAB45" w14:textId="315D0FED" w:rsidR="006A56F4" w:rsidRDefault="006A56F4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bCs/>
                <w:lang w:val="en-US"/>
              </w:rPr>
              <w:t>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45</w:t>
            </w:r>
            <w:r>
              <w:rPr>
                <w:b/>
                <w:bCs/>
                <w:lang w:val="en-US"/>
              </w:rPr>
              <w:t xml:space="preserve"> – 0</w:t>
            </w:r>
            <w:r w:rsidR="006570FF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6570FF">
              <w:rPr>
                <w:b/>
                <w:bCs/>
                <w:lang w:val="en-US"/>
              </w:rPr>
              <w:t>55</w:t>
            </w:r>
          </w:p>
        </w:tc>
        <w:tc>
          <w:tcPr>
            <w:tcW w:w="7938" w:type="dxa"/>
          </w:tcPr>
          <w:p w14:paraId="5A084C78" w14:textId="77777777" w:rsidR="00AB051B" w:rsidRDefault="00AB051B" w:rsidP="00995B9F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3424EB51" w14:textId="58F2A230" w:rsidR="00C926A9" w:rsidRPr="00634ADD" w:rsidRDefault="006570FF" w:rsidP="00C926A9">
            <w:pPr>
              <w:shd w:val="clear" w:color="auto" w:fill="FFFFFF"/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22222"/>
                <w:lang w:val="en-US" w:eastAsia="en-GB"/>
              </w:rPr>
              <w:t>Welcome &amp; Introduction</w:t>
            </w:r>
          </w:p>
          <w:p w14:paraId="45088746" w14:textId="77777777" w:rsidR="00995B9F" w:rsidRPr="008A2AC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Dr Ian Forrest, Consultant Physician</w:t>
            </w:r>
          </w:p>
          <w:p w14:paraId="68CD6230" w14:textId="081EB0E7" w:rsidR="006570FF" w:rsidRPr="006570FF" w:rsidRDefault="006570FF" w:rsidP="00C926A9">
            <w:pPr>
              <w:shd w:val="clear" w:color="auto" w:fill="FFFFFF"/>
              <w:ind w:left="1418" w:hanging="1418"/>
              <w:rPr>
                <w:rFonts w:eastAsia="Times New Roman" w:cstheme="minorHAnsi"/>
                <w:b/>
                <w:bCs/>
                <w:color w:val="1F4E79" w:themeColor="accent1" w:themeShade="8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1F4E79" w:themeColor="accent1" w:themeShade="80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6A56F4" w14:paraId="7C78D401" w14:textId="77777777" w:rsidTr="006A56F4">
        <w:tc>
          <w:tcPr>
            <w:tcW w:w="1413" w:type="dxa"/>
          </w:tcPr>
          <w:p w14:paraId="0F0CCFCD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6265FE5C" w14:textId="0D9421D6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0</w:t>
            </w:r>
            <w:r w:rsidR="006570FF">
              <w:rPr>
                <w:b/>
                <w:lang w:val="en-US"/>
              </w:rPr>
              <w:t>8</w:t>
            </w:r>
            <w:r>
              <w:rPr>
                <w:b/>
                <w:lang w:val="en-US"/>
              </w:rPr>
              <w:t>:</w:t>
            </w:r>
            <w:r w:rsidR="006570FF">
              <w:rPr>
                <w:b/>
                <w:lang w:val="en-US"/>
              </w:rPr>
              <w:t>55</w:t>
            </w:r>
            <w:r>
              <w:rPr>
                <w:b/>
                <w:lang w:val="en-US"/>
              </w:rPr>
              <w:t xml:space="preserve"> – </w:t>
            </w:r>
            <w:r w:rsidR="006570FF">
              <w:rPr>
                <w:b/>
                <w:lang w:val="en-US"/>
              </w:rPr>
              <w:t>09</w:t>
            </w:r>
            <w:r>
              <w:rPr>
                <w:b/>
                <w:lang w:val="en-US"/>
              </w:rPr>
              <w:t>:</w:t>
            </w:r>
            <w:r w:rsidR="00684753">
              <w:rPr>
                <w:b/>
                <w:lang w:val="en-US"/>
              </w:rPr>
              <w:t>1</w:t>
            </w:r>
            <w:r w:rsidR="006570FF">
              <w:rPr>
                <w:b/>
                <w:lang w:val="en-US"/>
              </w:rPr>
              <w:t>5</w:t>
            </w:r>
          </w:p>
        </w:tc>
        <w:tc>
          <w:tcPr>
            <w:tcW w:w="7938" w:type="dxa"/>
          </w:tcPr>
          <w:p w14:paraId="2102D5BD" w14:textId="77777777" w:rsidR="00AB051B" w:rsidRDefault="00AB051B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6D5626D" w14:textId="0D42163A" w:rsidR="0020098B" w:rsidRDefault="006570FF" w:rsidP="00A90108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Demystifying the SCE</w:t>
            </w:r>
          </w:p>
          <w:p w14:paraId="68E49D6F" w14:textId="63763C3B" w:rsidR="0020098B" w:rsidRPr="008A2ACF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sz w:val="20"/>
                <w:szCs w:val="20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Professor Adam Hill, Dean of Postgraduate Medicine</w:t>
            </w:r>
          </w:p>
          <w:p w14:paraId="7DDC0355" w14:textId="5A9A1075" w:rsidR="006570FF" w:rsidRPr="00AB051B" w:rsidRDefault="006570FF" w:rsidP="006570FF">
            <w:pPr>
              <w:ind w:left="1418" w:right="-897" w:hanging="1418"/>
              <w:rPr>
                <w:b/>
                <w:color w:val="2F5496" w:themeColor="accent5" w:themeShade="BF"/>
                <w:lang w:val="en-US"/>
              </w:rPr>
            </w:pPr>
            <w:r w:rsidRPr="008A2ACF">
              <w:rPr>
                <w:b/>
                <w:color w:val="2F5496" w:themeColor="accent5" w:themeShade="BF"/>
                <w:sz w:val="20"/>
                <w:szCs w:val="20"/>
                <w:lang w:val="en-US"/>
              </w:rPr>
              <w:t>NHS Education for Scotland</w:t>
            </w:r>
          </w:p>
        </w:tc>
      </w:tr>
      <w:tr w:rsidR="00E01544" w14:paraId="518F9C85" w14:textId="77777777" w:rsidTr="006A56F4">
        <w:tc>
          <w:tcPr>
            <w:tcW w:w="1413" w:type="dxa"/>
          </w:tcPr>
          <w:p w14:paraId="05CDE41B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1A031F1C" w14:textId="2507A0B9" w:rsidR="00E01544" w:rsidRDefault="006570F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09</w:t>
            </w:r>
            <w:r w:rsidR="00E01544">
              <w:rPr>
                <w:b/>
                <w:lang w:val="en-US"/>
              </w:rPr>
              <w:t>:1</w:t>
            </w:r>
            <w:r>
              <w:rPr>
                <w:b/>
                <w:lang w:val="en-US"/>
              </w:rPr>
              <w:t>5</w:t>
            </w:r>
            <w:r w:rsidR="00E01544">
              <w:rPr>
                <w:b/>
                <w:lang w:val="en-US"/>
              </w:rPr>
              <w:t xml:space="preserve"> – 10:</w:t>
            </w:r>
            <w:r>
              <w:rPr>
                <w:b/>
                <w:lang w:val="en-US"/>
              </w:rPr>
              <w:t>15</w:t>
            </w:r>
          </w:p>
        </w:tc>
        <w:tc>
          <w:tcPr>
            <w:tcW w:w="7938" w:type="dxa"/>
          </w:tcPr>
          <w:p w14:paraId="192FA16F" w14:textId="77777777" w:rsidR="00F96022" w:rsidRDefault="00F96022" w:rsidP="006A56F4">
            <w:pPr>
              <w:ind w:left="1418" w:right="-897" w:hanging="1418"/>
              <w:rPr>
                <w:b/>
                <w:lang w:val="en-US"/>
              </w:rPr>
            </w:pPr>
          </w:p>
          <w:p w14:paraId="2473362E" w14:textId="1FCA1911" w:rsidR="00E01544" w:rsidRDefault="006570FF" w:rsidP="006A56F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>Radiology (presentation in conjunction with BSTI)</w:t>
            </w:r>
          </w:p>
          <w:p w14:paraId="7BF54517" w14:textId="77777777" w:rsidR="006570FF" w:rsidRPr="008A2ACF" w:rsidRDefault="00E01544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 w:rsidR="006570FF"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Anna Beattie, Consultant Radiologist</w:t>
            </w:r>
          </w:p>
          <w:p w14:paraId="04CD42FD" w14:textId="09FE6917" w:rsidR="006570FF" w:rsidRPr="006570FF" w:rsidRDefault="006570FF" w:rsidP="006570F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Victoria Infirmary, Newcastle upon Tyne</w:t>
            </w:r>
          </w:p>
        </w:tc>
      </w:tr>
      <w:tr w:rsidR="005740C0" w14:paraId="5A7E9FC8" w14:textId="77777777" w:rsidTr="00B55103">
        <w:trPr>
          <w:trHeight w:val="321"/>
        </w:trPr>
        <w:tc>
          <w:tcPr>
            <w:tcW w:w="1413" w:type="dxa"/>
            <w:shd w:val="clear" w:color="auto" w:fill="DEEAF6" w:themeFill="accent1" w:themeFillTint="33"/>
          </w:tcPr>
          <w:p w14:paraId="7B0A6D27" w14:textId="1783F6AA" w:rsidR="005740C0" w:rsidRDefault="00473261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10:</w:t>
            </w:r>
            <w:r w:rsidR="008A2ACF">
              <w:rPr>
                <w:b/>
                <w:lang w:val="en-US"/>
              </w:rPr>
              <w:t>15</w:t>
            </w:r>
            <w:r>
              <w:rPr>
                <w:b/>
                <w:lang w:val="en-US"/>
              </w:rPr>
              <w:t xml:space="preserve"> – 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A0A5C2A" w14:textId="69D87820" w:rsidR="005740C0" w:rsidRPr="00B55103" w:rsidRDefault="00B55103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  <w:t xml:space="preserve">                                              </w:t>
            </w:r>
            <w:r w:rsidR="008A2ACF"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8A2ACF" w14:paraId="2DB588B4" w14:textId="77777777" w:rsidTr="00B55103">
        <w:tc>
          <w:tcPr>
            <w:tcW w:w="1413" w:type="dxa"/>
            <w:shd w:val="clear" w:color="auto" w:fill="auto"/>
          </w:tcPr>
          <w:p w14:paraId="26CD6912" w14:textId="295DBB44" w:rsidR="008A2ACF" w:rsidRDefault="00C13CE3" w:rsidP="00851B2E">
            <w:pPr>
              <w:spacing w:line="276" w:lineRule="auto"/>
              <w:ind w:right="-897"/>
              <w:rPr>
                <w:b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>SESSION 2</w:t>
            </w:r>
          </w:p>
        </w:tc>
        <w:tc>
          <w:tcPr>
            <w:tcW w:w="7938" w:type="dxa"/>
            <w:shd w:val="clear" w:color="auto" w:fill="auto"/>
          </w:tcPr>
          <w:p w14:paraId="31448BD7" w14:textId="2B02E6D1" w:rsidR="008A2ACF" w:rsidRPr="008A2ACF" w:rsidRDefault="008A2ACF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EE6F4A" w14:paraId="539BD140" w14:textId="77777777" w:rsidTr="006A56F4">
        <w:tc>
          <w:tcPr>
            <w:tcW w:w="1413" w:type="dxa"/>
          </w:tcPr>
          <w:p w14:paraId="4D661085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23DEF1A" w14:textId="24B21F37" w:rsidR="00EE6F4A" w:rsidRDefault="00EE6F4A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5 – 11:</w:t>
            </w:r>
            <w:r w:rsidR="008A2ACF">
              <w:rPr>
                <w:b/>
                <w:lang w:val="en-US"/>
              </w:rPr>
              <w:t>45</w:t>
            </w:r>
          </w:p>
        </w:tc>
        <w:tc>
          <w:tcPr>
            <w:tcW w:w="7938" w:type="dxa"/>
          </w:tcPr>
          <w:p w14:paraId="0F1124E3" w14:textId="77777777" w:rsidR="00676166" w:rsidRDefault="00676166" w:rsidP="00473261">
            <w:pPr>
              <w:ind w:right="-897"/>
              <w:rPr>
                <w:b/>
                <w:lang w:val="en-US"/>
              </w:rPr>
            </w:pPr>
          </w:p>
          <w:p w14:paraId="3D944D77" w14:textId="05FE7D14" w:rsidR="00EE6F4A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Interstitial Lung Disease</w:t>
            </w:r>
          </w:p>
          <w:p w14:paraId="5F3A4E06" w14:textId="221D3AB8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Owen Dempsey</w:t>
            </w:r>
            <w:r w:rsidRPr="008A2ACF"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, Consultant </w:t>
            </w: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Physician</w:t>
            </w:r>
          </w:p>
          <w:p w14:paraId="3D0A6A46" w14:textId="5DBEC2D6" w:rsidR="00EE6F4A" w:rsidRDefault="008A2ACF" w:rsidP="008A2ACF">
            <w:pPr>
              <w:ind w:right="-897"/>
              <w:rPr>
                <w:b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Aberdeen Royal Infirmary</w:t>
            </w:r>
          </w:p>
        </w:tc>
      </w:tr>
      <w:tr w:rsidR="00CE6913" w14:paraId="0D616CF1" w14:textId="77777777" w:rsidTr="006A56F4">
        <w:tc>
          <w:tcPr>
            <w:tcW w:w="1413" w:type="dxa"/>
          </w:tcPr>
          <w:p w14:paraId="28CA8CC1" w14:textId="77777777" w:rsidR="00F96022" w:rsidRDefault="00F96022" w:rsidP="006A56F4">
            <w:pPr>
              <w:ind w:right="-897"/>
              <w:rPr>
                <w:b/>
                <w:lang w:val="en-US"/>
              </w:rPr>
            </w:pPr>
          </w:p>
          <w:p w14:paraId="270BC955" w14:textId="1B7CB4DF" w:rsidR="00CE6913" w:rsidRDefault="00CE6913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11:</w:t>
            </w:r>
            <w:r w:rsidR="008A2ACF">
              <w:rPr>
                <w:b/>
                <w:lang w:val="en-US"/>
              </w:rPr>
              <w:t>45 – 12:45</w:t>
            </w:r>
          </w:p>
        </w:tc>
        <w:tc>
          <w:tcPr>
            <w:tcW w:w="7938" w:type="dxa"/>
          </w:tcPr>
          <w:p w14:paraId="2BE6DA07" w14:textId="77777777" w:rsidR="00F96022" w:rsidRDefault="00F96022" w:rsidP="00473261">
            <w:pPr>
              <w:ind w:right="-897"/>
              <w:rPr>
                <w:b/>
                <w:lang w:val="en-US"/>
              </w:rPr>
            </w:pPr>
          </w:p>
          <w:p w14:paraId="33D02F05" w14:textId="680806FF" w:rsidR="00CE6913" w:rsidRDefault="008A2ACF" w:rsidP="00473261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Asthma</w:t>
            </w:r>
          </w:p>
          <w:p w14:paraId="2BF0ED6B" w14:textId="77777777" w:rsidR="00CE6913" w:rsidRDefault="00D73B79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Dr </w:t>
            </w:r>
            <w:proofErr w:type="spellStart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Hitasha</w:t>
            </w:r>
            <w:proofErr w:type="spellEnd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 </w:t>
            </w:r>
            <w:proofErr w:type="spellStart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Rupani</w:t>
            </w:r>
            <w:proofErr w:type="spellEnd"/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, Consultant Physician</w:t>
            </w:r>
          </w:p>
          <w:p w14:paraId="0A377A74" w14:textId="086ACCF8" w:rsidR="00D73B79" w:rsidRPr="008A2ACF" w:rsidRDefault="00D73B79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Southampton General Hospital</w:t>
            </w:r>
          </w:p>
        </w:tc>
      </w:tr>
      <w:tr w:rsidR="00995B9F" w14:paraId="02D4261A" w14:textId="77777777" w:rsidTr="00B55103">
        <w:tc>
          <w:tcPr>
            <w:tcW w:w="1413" w:type="dxa"/>
            <w:shd w:val="clear" w:color="auto" w:fill="DEEAF6" w:themeFill="accent1" w:themeFillTint="33"/>
          </w:tcPr>
          <w:p w14:paraId="281238C8" w14:textId="65A9EDF3" w:rsidR="00995B9F" w:rsidRDefault="00995B9F" w:rsidP="006A56F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</w:t>
            </w:r>
            <w:r w:rsidR="008A2ACF">
              <w:rPr>
                <w:b/>
                <w:lang w:val="en-US"/>
              </w:rPr>
              <w:t>2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45</w:t>
            </w:r>
            <w:r>
              <w:rPr>
                <w:b/>
                <w:lang w:val="en-US"/>
              </w:rPr>
              <w:t xml:space="preserve"> – 1</w:t>
            </w:r>
            <w:r w:rsidR="00CE6913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5E1911FE" w14:textId="2BD9EC97" w:rsidR="004C286B" w:rsidRDefault="00AB051B" w:rsidP="00B55103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</w:t>
            </w:r>
            <w:r w:rsidR="00B55103">
              <w:rPr>
                <w:b/>
                <w:lang w:val="en-US"/>
              </w:rPr>
              <w:t xml:space="preserve">    </w:t>
            </w:r>
            <w:r>
              <w:rPr>
                <w:b/>
                <w:lang w:val="en-US"/>
              </w:rPr>
              <w:t xml:space="preserve"> </w:t>
            </w:r>
            <w:r w:rsidR="00B55103" w:rsidRPr="00B55103">
              <w:rPr>
                <w:b/>
                <w:sz w:val="24"/>
                <w:szCs w:val="24"/>
                <w:lang w:val="en-US"/>
              </w:rPr>
              <w:t xml:space="preserve">LUNCH </w:t>
            </w:r>
            <w:r w:rsidR="00995B9F" w:rsidRPr="00B55103">
              <w:rPr>
                <w:b/>
                <w:sz w:val="24"/>
                <w:szCs w:val="24"/>
                <w:lang w:val="en-US"/>
              </w:rPr>
              <w:t>BREAK</w:t>
            </w:r>
          </w:p>
        </w:tc>
      </w:tr>
      <w:tr w:rsidR="006A56F4" w14:paraId="1EC2CDF1" w14:textId="77777777" w:rsidTr="00B55103">
        <w:tc>
          <w:tcPr>
            <w:tcW w:w="1413" w:type="dxa"/>
            <w:shd w:val="clear" w:color="auto" w:fill="auto"/>
          </w:tcPr>
          <w:p w14:paraId="10A8F899" w14:textId="5C4C9B22" w:rsidR="00712FC8" w:rsidRPr="00AB051B" w:rsidRDefault="00C13CE3" w:rsidP="00851B2E">
            <w:pPr>
              <w:spacing w:line="276" w:lineRule="auto"/>
              <w:ind w:right="-897"/>
              <w:rPr>
                <w:b/>
                <w:sz w:val="24"/>
                <w:szCs w:val="24"/>
                <w:lang w:val="en-US"/>
              </w:rPr>
            </w:pPr>
            <w:r w:rsidRPr="00C13CE3">
              <w:rPr>
                <w:b/>
                <w:sz w:val="24"/>
                <w:szCs w:val="24"/>
                <w:lang w:val="en-US"/>
              </w:rPr>
              <w:t xml:space="preserve">SESSION </w:t>
            </w:r>
            <w:r>
              <w:rPr>
                <w:b/>
                <w:sz w:val="24"/>
                <w:szCs w:val="24"/>
                <w:lang w:val="en-US"/>
              </w:rPr>
              <w:t>3</w:t>
            </w:r>
          </w:p>
        </w:tc>
        <w:tc>
          <w:tcPr>
            <w:tcW w:w="7938" w:type="dxa"/>
            <w:shd w:val="clear" w:color="auto" w:fill="auto"/>
          </w:tcPr>
          <w:p w14:paraId="3D55C712" w14:textId="0C32BF43" w:rsidR="006A56F4" w:rsidRDefault="006A56F4" w:rsidP="00851B2E">
            <w:pPr>
              <w:spacing w:line="276" w:lineRule="auto"/>
              <w:ind w:right="-897"/>
              <w:rPr>
                <w:b/>
                <w:lang w:val="en-US"/>
              </w:rPr>
            </w:pPr>
          </w:p>
        </w:tc>
      </w:tr>
      <w:tr w:rsidR="006A56F4" w14:paraId="6449CC13" w14:textId="77777777" w:rsidTr="006A56F4">
        <w:tc>
          <w:tcPr>
            <w:tcW w:w="1413" w:type="dxa"/>
          </w:tcPr>
          <w:p w14:paraId="28D56608" w14:textId="77777777" w:rsidR="00AB051B" w:rsidRDefault="00AB051B" w:rsidP="006A56F4">
            <w:pPr>
              <w:ind w:right="-897"/>
              <w:rPr>
                <w:b/>
                <w:lang w:val="en-US"/>
              </w:rPr>
            </w:pPr>
          </w:p>
          <w:p w14:paraId="53F74AC1" w14:textId="584879E8" w:rsidR="006A56F4" w:rsidRDefault="006A56F4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lang w:val="en-US"/>
              </w:rPr>
              <w:t>13:</w:t>
            </w:r>
            <w:r w:rsidR="008A2ACF">
              <w:rPr>
                <w:b/>
                <w:lang w:val="en-US"/>
              </w:rPr>
              <w:t>3</w:t>
            </w:r>
            <w:r>
              <w:rPr>
                <w:b/>
                <w:lang w:val="en-US"/>
              </w:rPr>
              <w:t>0 – 1</w:t>
            </w:r>
            <w:r w:rsidR="008A2ACF">
              <w:rPr>
                <w:b/>
                <w:lang w:val="en-US"/>
              </w:rPr>
              <w:t>4</w:t>
            </w:r>
            <w:r>
              <w:rPr>
                <w:b/>
                <w:lang w:val="en-US"/>
              </w:rPr>
              <w:t>:</w:t>
            </w:r>
            <w:r w:rsidR="008A2ACF">
              <w:rPr>
                <w:b/>
                <w:lang w:val="en-US"/>
              </w:rPr>
              <w:t>30</w:t>
            </w:r>
          </w:p>
        </w:tc>
        <w:tc>
          <w:tcPr>
            <w:tcW w:w="7938" w:type="dxa"/>
          </w:tcPr>
          <w:p w14:paraId="00DA416C" w14:textId="77777777" w:rsidR="008A2ACF" w:rsidRDefault="008A2ACF" w:rsidP="00FF2379">
            <w:pPr>
              <w:shd w:val="clear" w:color="auto" w:fill="FFFFFF"/>
              <w:rPr>
                <w:b/>
                <w:lang w:val="en-US"/>
              </w:rPr>
            </w:pPr>
          </w:p>
          <w:p w14:paraId="0B2493F1" w14:textId="77777777" w:rsidR="008A75B9" w:rsidRDefault="008A2ACF" w:rsidP="00FF2379">
            <w:pPr>
              <w:shd w:val="clear" w:color="auto" w:fill="FFFFFF"/>
              <w:rPr>
                <w:b/>
                <w:lang w:val="en-US"/>
              </w:rPr>
            </w:pPr>
            <w:r>
              <w:rPr>
                <w:b/>
                <w:lang w:val="en-US"/>
              </w:rPr>
              <w:t>Pneumonia</w:t>
            </w:r>
          </w:p>
          <w:p w14:paraId="2033A190" w14:textId="521467A7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Professor Wei-Shen Lim, Consultant Respiratory Physician</w:t>
            </w:r>
          </w:p>
          <w:p w14:paraId="50FBBB35" w14:textId="4F21FB9F" w:rsidR="008A2ACF" w:rsidRPr="00AB051B" w:rsidRDefault="008A2ACF" w:rsidP="008A2ACF">
            <w:pPr>
              <w:shd w:val="clear" w:color="auto" w:fill="FFFFFF"/>
              <w:rPr>
                <w:b/>
                <w:bCs/>
                <w:color w:val="2F5496" w:themeColor="accent5" w:themeShade="BF"/>
                <w:lang w:val="en-US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Nottingham City Hospital</w:t>
            </w:r>
          </w:p>
        </w:tc>
      </w:tr>
      <w:tr w:rsidR="006A56F4" w14:paraId="3CBC00A9" w14:textId="77777777" w:rsidTr="006A56F4">
        <w:tc>
          <w:tcPr>
            <w:tcW w:w="1413" w:type="dxa"/>
          </w:tcPr>
          <w:p w14:paraId="5AE6236E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7E53CECE" w14:textId="0C55FD45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8A2ACF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  <w:r>
              <w:rPr>
                <w:b/>
                <w:bCs/>
                <w:lang w:val="en-US"/>
              </w:rPr>
              <w:t xml:space="preserve"> – 1</w:t>
            </w:r>
            <w:r w:rsidR="008A2ACF">
              <w:rPr>
                <w:b/>
                <w:bCs/>
                <w:lang w:val="en-US"/>
              </w:rPr>
              <w:t>5</w:t>
            </w:r>
            <w:r>
              <w:rPr>
                <w:b/>
                <w:bCs/>
                <w:lang w:val="en-US"/>
              </w:rPr>
              <w:t>:</w:t>
            </w:r>
            <w:r w:rsidR="008A2ACF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361EC1EF" w14:textId="77777777" w:rsidR="00AB051B" w:rsidRDefault="00AB051B" w:rsidP="00995B9F">
            <w:pPr>
              <w:ind w:left="1418" w:right="-897" w:hanging="1418"/>
              <w:rPr>
                <w:b/>
                <w:bCs/>
                <w:lang w:val="en-US"/>
              </w:rPr>
            </w:pPr>
          </w:p>
          <w:p w14:paraId="10472DA3" w14:textId="369C82A5" w:rsidR="00AB051B" w:rsidRDefault="008A2ACF" w:rsidP="00995B9F">
            <w:pPr>
              <w:ind w:left="1418" w:right="-897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Pulmonary Hypertension</w:t>
            </w:r>
          </w:p>
          <w:p w14:paraId="6AA8CD30" w14:textId="77777777" w:rsid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 xml:space="preserve">Professor David Kiely, Consultant Respiratory Physician &amp; Honorary Professor of Pulmonary </w:t>
            </w:r>
          </w:p>
          <w:p w14:paraId="3F9DBE87" w14:textId="77777777" w:rsidR="006A56F4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Vascular Medicine</w:t>
            </w:r>
          </w:p>
          <w:p w14:paraId="7031ACB8" w14:textId="710F93DD" w:rsidR="008A2ACF" w:rsidRPr="008A2ACF" w:rsidRDefault="008A2ACF" w:rsidP="008A2ACF">
            <w:pPr>
              <w:ind w:left="1418" w:right="-897" w:hanging="1418"/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</w:pPr>
            <w:r>
              <w:rPr>
                <w:rFonts w:eastAsia="Times New Roman" w:cstheme="minorHAnsi"/>
                <w:b/>
                <w:bCs/>
                <w:color w:val="2F5496" w:themeColor="accent5" w:themeShade="BF"/>
                <w:sz w:val="20"/>
                <w:szCs w:val="20"/>
                <w:lang w:val="en-US" w:eastAsia="en-GB"/>
              </w:rPr>
              <w:t>Royal Hallamshire Hospital, Sheffield</w:t>
            </w:r>
          </w:p>
        </w:tc>
      </w:tr>
      <w:tr w:rsidR="00B55103" w14:paraId="1C4DB8E5" w14:textId="77777777" w:rsidTr="002C3824">
        <w:tc>
          <w:tcPr>
            <w:tcW w:w="1413" w:type="dxa"/>
            <w:shd w:val="clear" w:color="auto" w:fill="DEEAF6" w:themeFill="accent1" w:themeFillTint="33"/>
          </w:tcPr>
          <w:p w14:paraId="035CA11D" w14:textId="3F2464F0" w:rsidR="00B55103" w:rsidRDefault="00B55103" w:rsidP="002C3824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15:30 – 16:00</w:t>
            </w:r>
          </w:p>
        </w:tc>
        <w:tc>
          <w:tcPr>
            <w:tcW w:w="7938" w:type="dxa"/>
            <w:shd w:val="clear" w:color="auto" w:fill="DEEAF6" w:themeFill="accent1" w:themeFillTint="33"/>
          </w:tcPr>
          <w:p w14:paraId="139D803F" w14:textId="52D0E056" w:rsidR="00B55103" w:rsidRDefault="00B55103" w:rsidP="002C3824">
            <w:pPr>
              <w:ind w:left="1418" w:right="-897" w:hanging="1418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                                                </w:t>
            </w:r>
            <w:r w:rsidRPr="00B55103">
              <w:rPr>
                <w:b/>
                <w:lang w:val="en-US"/>
              </w:rPr>
              <w:t xml:space="preserve"> </w:t>
            </w:r>
            <w:r w:rsidRPr="00B55103">
              <w:rPr>
                <w:b/>
                <w:sz w:val="24"/>
                <w:szCs w:val="24"/>
                <w:lang w:val="en-US"/>
              </w:rPr>
              <w:t>SCREEN BREAK</w:t>
            </w:r>
          </w:p>
        </w:tc>
      </w:tr>
      <w:tr w:rsidR="006A56F4" w14:paraId="0F2A9D5F" w14:textId="77777777" w:rsidTr="006A56F4">
        <w:tc>
          <w:tcPr>
            <w:tcW w:w="1413" w:type="dxa"/>
          </w:tcPr>
          <w:p w14:paraId="78BB9FB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6FD81899" w14:textId="18A802B9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B55103">
              <w:rPr>
                <w:b/>
                <w:bCs/>
                <w:lang w:val="en-US"/>
              </w:rPr>
              <w:t>6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00</w:t>
            </w:r>
            <w:r>
              <w:rPr>
                <w:b/>
                <w:bCs/>
                <w:lang w:val="en-US"/>
              </w:rPr>
              <w:t xml:space="preserve"> – 1</w:t>
            </w:r>
            <w:r w:rsidR="00B5510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B55103">
              <w:rPr>
                <w:b/>
                <w:bCs/>
                <w:lang w:val="en-US"/>
              </w:rPr>
              <w:t>45</w:t>
            </w:r>
          </w:p>
        </w:tc>
        <w:tc>
          <w:tcPr>
            <w:tcW w:w="7938" w:type="dxa"/>
          </w:tcPr>
          <w:p w14:paraId="0B1AC950" w14:textId="77777777" w:rsidR="00F96022" w:rsidRDefault="00F96022" w:rsidP="00FC06B8">
            <w:pPr>
              <w:ind w:right="-897"/>
              <w:rPr>
                <w:b/>
                <w:lang w:val="en-US"/>
              </w:rPr>
            </w:pPr>
          </w:p>
          <w:p w14:paraId="41E7916F" w14:textId="431FDAF4" w:rsidR="00FC06B8" w:rsidRDefault="00B55103" w:rsidP="00FC06B8">
            <w:pPr>
              <w:ind w:right="-897"/>
              <w:rPr>
                <w:b/>
                <w:lang w:val="en-US"/>
              </w:rPr>
            </w:pPr>
            <w:r>
              <w:rPr>
                <w:b/>
                <w:lang w:val="en-US"/>
              </w:rPr>
              <w:t>Mock Exam</w:t>
            </w:r>
          </w:p>
          <w:p w14:paraId="5034A855" w14:textId="62DBE059" w:rsidR="00A6254A" w:rsidRDefault="00A6254A" w:rsidP="00FC06B8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</w:tc>
      </w:tr>
      <w:tr w:rsidR="006A56F4" w14:paraId="24889ACC" w14:textId="77777777" w:rsidTr="006A56F4">
        <w:tc>
          <w:tcPr>
            <w:tcW w:w="1413" w:type="dxa"/>
          </w:tcPr>
          <w:p w14:paraId="5D2A7C80" w14:textId="77777777" w:rsidR="00AB051B" w:rsidRDefault="00AB051B" w:rsidP="006A56F4">
            <w:pPr>
              <w:ind w:right="-897"/>
              <w:rPr>
                <w:b/>
                <w:bCs/>
                <w:lang w:val="en-US"/>
              </w:rPr>
            </w:pPr>
          </w:p>
          <w:p w14:paraId="244C719F" w14:textId="60F12462" w:rsidR="006A56F4" w:rsidRDefault="00680DEC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7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4</w:t>
            </w:r>
            <w:r>
              <w:rPr>
                <w:b/>
                <w:bCs/>
                <w:lang w:val="en-US"/>
              </w:rPr>
              <w:t>5 – 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146C6C60" w14:textId="77777777" w:rsidR="00F96022" w:rsidRDefault="00F96022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6C915D12" w14:textId="3F2FD7F6" w:rsidR="00680DEC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Q&amp;A Session (All Faculty)</w:t>
            </w:r>
          </w:p>
          <w:p w14:paraId="23AFA639" w14:textId="7E815FAD" w:rsidR="00712FC8" w:rsidRPr="007A383B" w:rsidRDefault="00712FC8" w:rsidP="007A383B">
            <w:pPr>
              <w:shd w:val="clear" w:color="auto" w:fill="FFFFFF"/>
              <w:ind w:left="1418" w:hanging="1418"/>
              <w:rPr>
                <w:b/>
                <w:i/>
                <w:iCs/>
                <w:lang w:val="en-US"/>
              </w:rPr>
            </w:pPr>
          </w:p>
        </w:tc>
      </w:tr>
      <w:tr w:rsidR="007856E2" w14:paraId="5BB5CBAC" w14:textId="77777777" w:rsidTr="006A56F4">
        <w:tc>
          <w:tcPr>
            <w:tcW w:w="1413" w:type="dxa"/>
          </w:tcPr>
          <w:p w14:paraId="22291756" w14:textId="77777777" w:rsidR="00F96022" w:rsidRDefault="00F96022" w:rsidP="006A56F4">
            <w:pPr>
              <w:ind w:right="-897"/>
              <w:rPr>
                <w:b/>
                <w:bCs/>
                <w:lang w:val="en-US"/>
              </w:rPr>
            </w:pPr>
          </w:p>
          <w:p w14:paraId="4B83D6A6" w14:textId="13647CE4" w:rsidR="007856E2" w:rsidRDefault="007856E2" w:rsidP="006A56F4">
            <w:pPr>
              <w:ind w:right="-897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1</w:t>
            </w:r>
            <w:r w:rsidR="00C13CE3">
              <w:rPr>
                <w:b/>
                <w:bCs/>
                <w:lang w:val="en-US"/>
              </w:rPr>
              <w:t>8</w:t>
            </w:r>
            <w:r>
              <w:rPr>
                <w:b/>
                <w:bCs/>
                <w:lang w:val="en-US"/>
              </w:rPr>
              <w:t>:</w:t>
            </w:r>
            <w:r w:rsidR="00C13CE3">
              <w:rPr>
                <w:b/>
                <w:bCs/>
                <w:lang w:val="en-US"/>
              </w:rPr>
              <w:t>30</w:t>
            </w:r>
          </w:p>
        </w:tc>
        <w:tc>
          <w:tcPr>
            <w:tcW w:w="7938" w:type="dxa"/>
          </w:tcPr>
          <w:p w14:paraId="6064AD39" w14:textId="77777777" w:rsidR="00C13CE3" w:rsidRDefault="00C13CE3" w:rsidP="007A38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</w:p>
          <w:p w14:paraId="1BCE7D9E" w14:textId="7F35F9A4" w:rsidR="007856E2" w:rsidRDefault="00C13CE3" w:rsidP="00556E3B">
            <w:pPr>
              <w:shd w:val="clear" w:color="auto" w:fill="FFFFFF"/>
              <w:ind w:left="1418" w:hanging="1418"/>
              <w:rPr>
                <w:b/>
                <w:bCs/>
                <w:lang w:val="en-US"/>
              </w:rPr>
            </w:pPr>
            <w:r>
              <w:rPr>
                <w:b/>
                <w:bCs/>
                <w:lang w:val="en-US"/>
              </w:rPr>
              <w:t>Summary &amp; close</w:t>
            </w:r>
          </w:p>
        </w:tc>
      </w:tr>
    </w:tbl>
    <w:p w14:paraId="073658B6" w14:textId="3638EEA9" w:rsidR="001475F8" w:rsidRPr="00542890" w:rsidRDefault="001475F8" w:rsidP="00851B2E">
      <w:pPr>
        <w:rPr>
          <w:b/>
          <w:lang w:val="en-US"/>
        </w:rPr>
      </w:pPr>
    </w:p>
    <w:sectPr w:rsidR="001475F8" w:rsidRPr="00542890" w:rsidSect="00542890">
      <w:headerReference w:type="default" r:id="rId8"/>
      <w:pgSz w:w="11906" w:h="16838"/>
      <w:pgMar w:top="1304" w:right="1440" w:bottom="1134" w:left="1440" w:header="68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0A4D5C" w14:textId="77777777" w:rsidR="004145F8" w:rsidRDefault="004145F8" w:rsidP="00A5131D">
      <w:pPr>
        <w:spacing w:after="0" w:line="240" w:lineRule="auto"/>
      </w:pPr>
      <w:r>
        <w:separator/>
      </w:r>
    </w:p>
  </w:endnote>
  <w:endnote w:type="continuationSeparator" w:id="0">
    <w:p w14:paraId="63A77B6D" w14:textId="77777777" w:rsidR="004145F8" w:rsidRDefault="004145F8" w:rsidP="00A5131D">
      <w:pPr>
        <w:spacing w:after="0" w:line="240" w:lineRule="auto"/>
      </w:pPr>
      <w:r>
        <w:continuationSeparator/>
      </w:r>
    </w:p>
  </w:endnote>
  <w:endnote w:type="continuationNotice" w:id="1">
    <w:p w14:paraId="74986DFE" w14:textId="77777777" w:rsidR="004145F8" w:rsidRDefault="004145F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7D885B" w14:textId="77777777" w:rsidR="004145F8" w:rsidRDefault="004145F8" w:rsidP="00A5131D">
      <w:pPr>
        <w:spacing w:after="0" w:line="240" w:lineRule="auto"/>
      </w:pPr>
      <w:r>
        <w:separator/>
      </w:r>
    </w:p>
  </w:footnote>
  <w:footnote w:type="continuationSeparator" w:id="0">
    <w:p w14:paraId="74298E0D" w14:textId="77777777" w:rsidR="004145F8" w:rsidRDefault="004145F8" w:rsidP="00A5131D">
      <w:pPr>
        <w:spacing w:after="0" w:line="240" w:lineRule="auto"/>
      </w:pPr>
      <w:r>
        <w:continuationSeparator/>
      </w:r>
    </w:p>
  </w:footnote>
  <w:footnote w:type="continuationNotice" w:id="1">
    <w:p w14:paraId="7CBB955C" w14:textId="77777777" w:rsidR="004145F8" w:rsidRDefault="004145F8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0D002A" w14:textId="0842476B" w:rsidR="001234BB" w:rsidRDefault="001234BB" w:rsidP="001B7A40">
    <w:pPr>
      <w:pStyle w:val="Header"/>
    </w:pPr>
    <w:r w:rsidRPr="00F70223">
      <w:rPr>
        <w:noProof/>
        <w:lang w:eastAsia="en-GB"/>
      </w:rPr>
      <w:drawing>
        <wp:anchor distT="0" distB="0" distL="114300" distR="114300" simplePos="0" relativeHeight="251658241" behindDoc="1" locked="0" layoutInCell="1" allowOverlap="1" wp14:anchorId="2135EABA" wp14:editId="6B27023C">
          <wp:simplePos x="0" y="0"/>
          <wp:positionH relativeFrom="margin">
            <wp:align>right</wp:align>
          </wp:positionH>
          <wp:positionV relativeFrom="paragraph">
            <wp:posOffset>-222250</wp:posOffset>
          </wp:positionV>
          <wp:extent cx="5972175" cy="675005"/>
          <wp:effectExtent l="0" t="0" r="9525" b="0"/>
          <wp:wrapTight wrapText="bothSides">
            <wp:wrapPolygon edited="0">
              <wp:start x="0" y="0"/>
              <wp:lineTo x="0" y="20726"/>
              <wp:lineTo x="21566" y="20726"/>
              <wp:lineTo x="21566" y="0"/>
              <wp:lineTo x="0" y="0"/>
            </wp:wrapPolygon>
          </wp:wrapTight>
          <wp:docPr id="3" name="Picture 3" descr="W:\Design layouts and Powerpoint Template JUNE 2017\Header and Footer Files - Valiant 2017\P2925 heade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W:\Design layouts and Powerpoint Template JUNE 2017\Header and Footer Files - Valiant 2017\P2925 header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5497"/>
                  <a:stretch/>
                </pic:blipFill>
                <pic:spPr bwMode="auto">
                  <a:xfrm>
                    <a:off x="0" y="0"/>
                    <a:ext cx="5972175" cy="6750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195B57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" w15:restartNumberingAfterBreak="0">
    <w:nsid w:val="0E185D98"/>
    <w:multiLevelType w:val="hybridMultilevel"/>
    <w:tmpl w:val="B27EF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31B5F"/>
    <w:multiLevelType w:val="hybridMultilevel"/>
    <w:tmpl w:val="251ABFA6"/>
    <w:lvl w:ilvl="0" w:tplc="3320CD94">
      <w:start w:val="940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A37246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4FC747AD"/>
    <w:multiLevelType w:val="hybridMultilevel"/>
    <w:tmpl w:val="E7309E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445C4C"/>
    <w:multiLevelType w:val="hybridMultilevel"/>
    <w:tmpl w:val="7DA81830"/>
    <w:lvl w:ilvl="0" w:tplc="9B466404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6" w15:restartNumberingAfterBreak="0">
    <w:nsid w:val="75FC23F6"/>
    <w:multiLevelType w:val="hybridMultilevel"/>
    <w:tmpl w:val="A956F4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6210107">
    <w:abstractNumId w:val="2"/>
  </w:num>
  <w:num w:numId="2" w16cid:durableId="63920092">
    <w:abstractNumId w:val="5"/>
  </w:num>
  <w:num w:numId="3" w16cid:durableId="1337729359">
    <w:abstractNumId w:val="0"/>
  </w:num>
  <w:num w:numId="4" w16cid:durableId="1404722965">
    <w:abstractNumId w:val="3"/>
  </w:num>
  <w:num w:numId="5" w16cid:durableId="1498304661">
    <w:abstractNumId w:val="4"/>
  </w:num>
  <w:num w:numId="6" w16cid:durableId="1907452742">
    <w:abstractNumId w:val="1"/>
  </w:num>
  <w:num w:numId="7" w16cid:durableId="149436819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0229"/>
    <w:rsid w:val="000039BB"/>
    <w:rsid w:val="00006404"/>
    <w:rsid w:val="00010D9F"/>
    <w:rsid w:val="00011718"/>
    <w:rsid w:val="0001252D"/>
    <w:rsid w:val="000337A7"/>
    <w:rsid w:val="00037468"/>
    <w:rsid w:val="000410F4"/>
    <w:rsid w:val="00057D7B"/>
    <w:rsid w:val="0007364A"/>
    <w:rsid w:val="00082AB6"/>
    <w:rsid w:val="00086F0D"/>
    <w:rsid w:val="000A2C99"/>
    <w:rsid w:val="000A4D5E"/>
    <w:rsid w:val="000A7143"/>
    <w:rsid w:val="000B4ECB"/>
    <w:rsid w:val="000C73EA"/>
    <w:rsid w:val="000D3BA0"/>
    <w:rsid w:val="000F0497"/>
    <w:rsid w:val="000F1F19"/>
    <w:rsid w:val="00111264"/>
    <w:rsid w:val="001234BB"/>
    <w:rsid w:val="00127495"/>
    <w:rsid w:val="00145D75"/>
    <w:rsid w:val="00146F96"/>
    <w:rsid w:val="001475F8"/>
    <w:rsid w:val="001534D9"/>
    <w:rsid w:val="00153627"/>
    <w:rsid w:val="001542E5"/>
    <w:rsid w:val="00172D2A"/>
    <w:rsid w:val="00174920"/>
    <w:rsid w:val="0017624F"/>
    <w:rsid w:val="001A69AE"/>
    <w:rsid w:val="001B7A40"/>
    <w:rsid w:val="001C58F3"/>
    <w:rsid w:val="001D2CB3"/>
    <w:rsid w:val="001D45C1"/>
    <w:rsid w:val="001D4CA1"/>
    <w:rsid w:val="0020098B"/>
    <w:rsid w:val="002126A9"/>
    <w:rsid w:val="00212756"/>
    <w:rsid w:val="00217A69"/>
    <w:rsid w:val="002527E5"/>
    <w:rsid w:val="002700EE"/>
    <w:rsid w:val="00276E60"/>
    <w:rsid w:val="00281416"/>
    <w:rsid w:val="00290EF9"/>
    <w:rsid w:val="002A2414"/>
    <w:rsid w:val="002D754D"/>
    <w:rsid w:val="002E1D4D"/>
    <w:rsid w:val="002E3A63"/>
    <w:rsid w:val="002E7156"/>
    <w:rsid w:val="00314B09"/>
    <w:rsid w:val="00314FF8"/>
    <w:rsid w:val="0031531B"/>
    <w:rsid w:val="00315C8F"/>
    <w:rsid w:val="0032625D"/>
    <w:rsid w:val="00331BA2"/>
    <w:rsid w:val="00336AF4"/>
    <w:rsid w:val="00343317"/>
    <w:rsid w:val="003452DD"/>
    <w:rsid w:val="0035299B"/>
    <w:rsid w:val="00356CF9"/>
    <w:rsid w:val="00361087"/>
    <w:rsid w:val="00362CDD"/>
    <w:rsid w:val="00370694"/>
    <w:rsid w:val="003735A1"/>
    <w:rsid w:val="00386B0B"/>
    <w:rsid w:val="0039399A"/>
    <w:rsid w:val="003962FD"/>
    <w:rsid w:val="003C17FE"/>
    <w:rsid w:val="003C18DA"/>
    <w:rsid w:val="003D5D5B"/>
    <w:rsid w:val="003D60C6"/>
    <w:rsid w:val="003E33D4"/>
    <w:rsid w:val="003F6684"/>
    <w:rsid w:val="0040646F"/>
    <w:rsid w:val="00410CFD"/>
    <w:rsid w:val="004145F8"/>
    <w:rsid w:val="004177C1"/>
    <w:rsid w:val="00422CA6"/>
    <w:rsid w:val="00442845"/>
    <w:rsid w:val="00445614"/>
    <w:rsid w:val="004466D3"/>
    <w:rsid w:val="00453855"/>
    <w:rsid w:val="00453A91"/>
    <w:rsid w:val="00466DE0"/>
    <w:rsid w:val="00473261"/>
    <w:rsid w:val="00496AAF"/>
    <w:rsid w:val="004A04CE"/>
    <w:rsid w:val="004A6561"/>
    <w:rsid w:val="004C08B2"/>
    <w:rsid w:val="004C286B"/>
    <w:rsid w:val="004C4376"/>
    <w:rsid w:val="004D25A5"/>
    <w:rsid w:val="004E2B24"/>
    <w:rsid w:val="004E372C"/>
    <w:rsid w:val="004F5990"/>
    <w:rsid w:val="004F5DED"/>
    <w:rsid w:val="004F7325"/>
    <w:rsid w:val="00503E4A"/>
    <w:rsid w:val="00513D38"/>
    <w:rsid w:val="00535D09"/>
    <w:rsid w:val="00542890"/>
    <w:rsid w:val="00544DF6"/>
    <w:rsid w:val="00556E3B"/>
    <w:rsid w:val="00561D7D"/>
    <w:rsid w:val="00562BAC"/>
    <w:rsid w:val="00570F52"/>
    <w:rsid w:val="005740C0"/>
    <w:rsid w:val="005848A8"/>
    <w:rsid w:val="005912AB"/>
    <w:rsid w:val="00593949"/>
    <w:rsid w:val="005A3507"/>
    <w:rsid w:val="005B6155"/>
    <w:rsid w:val="005D62E0"/>
    <w:rsid w:val="005E27A8"/>
    <w:rsid w:val="005F5960"/>
    <w:rsid w:val="00621D5E"/>
    <w:rsid w:val="00630625"/>
    <w:rsid w:val="00634ADD"/>
    <w:rsid w:val="006434A8"/>
    <w:rsid w:val="00650842"/>
    <w:rsid w:val="006570FF"/>
    <w:rsid w:val="006600BA"/>
    <w:rsid w:val="00665C64"/>
    <w:rsid w:val="0066717E"/>
    <w:rsid w:val="00675FD2"/>
    <w:rsid w:val="00676166"/>
    <w:rsid w:val="00680DEC"/>
    <w:rsid w:val="00681DEE"/>
    <w:rsid w:val="00684753"/>
    <w:rsid w:val="00685A59"/>
    <w:rsid w:val="0069355F"/>
    <w:rsid w:val="0069708F"/>
    <w:rsid w:val="006A56F4"/>
    <w:rsid w:val="006D62A3"/>
    <w:rsid w:val="006D77A5"/>
    <w:rsid w:val="006E0EB6"/>
    <w:rsid w:val="00705D86"/>
    <w:rsid w:val="00710631"/>
    <w:rsid w:val="00712FC8"/>
    <w:rsid w:val="00720858"/>
    <w:rsid w:val="00722A55"/>
    <w:rsid w:val="00727F02"/>
    <w:rsid w:val="00746B6C"/>
    <w:rsid w:val="00746E8E"/>
    <w:rsid w:val="007716EB"/>
    <w:rsid w:val="00771B45"/>
    <w:rsid w:val="00776220"/>
    <w:rsid w:val="00781BA2"/>
    <w:rsid w:val="007856E2"/>
    <w:rsid w:val="007A383B"/>
    <w:rsid w:val="007A4F3E"/>
    <w:rsid w:val="007A72E9"/>
    <w:rsid w:val="007C6F25"/>
    <w:rsid w:val="007F4A4C"/>
    <w:rsid w:val="00802B9F"/>
    <w:rsid w:val="008046BD"/>
    <w:rsid w:val="008177E1"/>
    <w:rsid w:val="00832B90"/>
    <w:rsid w:val="00835467"/>
    <w:rsid w:val="0084092A"/>
    <w:rsid w:val="00842ADE"/>
    <w:rsid w:val="0084332B"/>
    <w:rsid w:val="00850100"/>
    <w:rsid w:val="00851B2E"/>
    <w:rsid w:val="00861FBE"/>
    <w:rsid w:val="00862DAA"/>
    <w:rsid w:val="008653B5"/>
    <w:rsid w:val="00872607"/>
    <w:rsid w:val="00884D15"/>
    <w:rsid w:val="008A2ACF"/>
    <w:rsid w:val="008A75B9"/>
    <w:rsid w:val="008B5A13"/>
    <w:rsid w:val="008C0CD7"/>
    <w:rsid w:val="008D2CA2"/>
    <w:rsid w:val="008D6727"/>
    <w:rsid w:val="008F0DFD"/>
    <w:rsid w:val="008F3598"/>
    <w:rsid w:val="009209A4"/>
    <w:rsid w:val="00921BE8"/>
    <w:rsid w:val="00925570"/>
    <w:rsid w:val="00925AD5"/>
    <w:rsid w:val="00930229"/>
    <w:rsid w:val="00954A74"/>
    <w:rsid w:val="00960268"/>
    <w:rsid w:val="00982903"/>
    <w:rsid w:val="00982B80"/>
    <w:rsid w:val="00991AA6"/>
    <w:rsid w:val="00993388"/>
    <w:rsid w:val="00995B9F"/>
    <w:rsid w:val="009A4093"/>
    <w:rsid w:val="009A45ED"/>
    <w:rsid w:val="009A683B"/>
    <w:rsid w:val="009B1C6E"/>
    <w:rsid w:val="009B6472"/>
    <w:rsid w:val="009D141E"/>
    <w:rsid w:val="009E2D06"/>
    <w:rsid w:val="009E4A91"/>
    <w:rsid w:val="00A01D44"/>
    <w:rsid w:val="00A06761"/>
    <w:rsid w:val="00A331A9"/>
    <w:rsid w:val="00A41A60"/>
    <w:rsid w:val="00A5131D"/>
    <w:rsid w:val="00A6254A"/>
    <w:rsid w:val="00A76E14"/>
    <w:rsid w:val="00A77355"/>
    <w:rsid w:val="00A87173"/>
    <w:rsid w:val="00A878DB"/>
    <w:rsid w:val="00A90108"/>
    <w:rsid w:val="00A92D89"/>
    <w:rsid w:val="00A93689"/>
    <w:rsid w:val="00A97498"/>
    <w:rsid w:val="00AA1D51"/>
    <w:rsid w:val="00AB0239"/>
    <w:rsid w:val="00AB051B"/>
    <w:rsid w:val="00AC3155"/>
    <w:rsid w:val="00AC4B01"/>
    <w:rsid w:val="00AD578E"/>
    <w:rsid w:val="00AE3A0F"/>
    <w:rsid w:val="00AE4253"/>
    <w:rsid w:val="00AE6D1E"/>
    <w:rsid w:val="00AF4B8F"/>
    <w:rsid w:val="00B033DA"/>
    <w:rsid w:val="00B12E93"/>
    <w:rsid w:val="00B31FAF"/>
    <w:rsid w:val="00B41618"/>
    <w:rsid w:val="00B55103"/>
    <w:rsid w:val="00B638D4"/>
    <w:rsid w:val="00B7166D"/>
    <w:rsid w:val="00B75C5E"/>
    <w:rsid w:val="00BA2140"/>
    <w:rsid w:val="00BA5B7F"/>
    <w:rsid w:val="00BA5C5E"/>
    <w:rsid w:val="00BD0B8F"/>
    <w:rsid w:val="00BE6C9E"/>
    <w:rsid w:val="00BF72F8"/>
    <w:rsid w:val="00C02820"/>
    <w:rsid w:val="00C13CE3"/>
    <w:rsid w:val="00C33CBB"/>
    <w:rsid w:val="00C4341B"/>
    <w:rsid w:val="00C43466"/>
    <w:rsid w:val="00C512D2"/>
    <w:rsid w:val="00C6774F"/>
    <w:rsid w:val="00C71DEB"/>
    <w:rsid w:val="00C8536F"/>
    <w:rsid w:val="00C9147E"/>
    <w:rsid w:val="00C926A9"/>
    <w:rsid w:val="00CC231A"/>
    <w:rsid w:val="00CD2C07"/>
    <w:rsid w:val="00CE6733"/>
    <w:rsid w:val="00CE6913"/>
    <w:rsid w:val="00CF08CA"/>
    <w:rsid w:val="00D0378F"/>
    <w:rsid w:val="00D23697"/>
    <w:rsid w:val="00D23BF7"/>
    <w:rsid w:val="00D50E6D"/>
    <w:rsid w:val="00D57D6A"/>
    <w:rsid w:val="00D73B79"/>
    <w:rsid w:val="00D877CD"/>
    <w:rsid w:val="00DA74EE"/>
    <w:rsid w:val="00DC7517"/>
    <w:rsid w:val="00DD4D4B"/>
    <w:rsid w:val="00DF48B0"/>
    <w:rsid w:val="00E00CF2"/>
    <w:rsid w:val="00E01544"/>
    <w:rsid w:val="00E047E3"/>
    <w:rsid w:val="00E05D58"/>
    <w:rsid w:val="00E113D1"/>
    <w:rsid w:val="00E26C02"/>
    <w:rsid w:val="00E27767"/>
    <w:rsid w:val="00E33372"/>
    <w:rsid w:val="00E3433A"/>
    <w:rsid w:val="00E410BC"/>
    <w:rsid w:val="00E46FBA"/>
    <w:rsid w:val="00E50601"/>
    <w:rsid w:val="00E569F8"/>
    <w:rsid w:val="00E655ED"/>
    <w:rsid w:val="00E67CAD"/>
    <w:rsid w:val="00EB0C56"/>
    <w:rsid w:val="00EC7821"/>
    <w:rsid w:val="00ED2E43"/>
    <w:rsid w:val="00EE6F4A"/>
    <w:rsid w:val="00EF072D"/>
    <w:rsid w:val="00F11652"/>
    <w:rsid w:val="00F164EB"/>
    <w:rsid w:val="00F16558"/>
    <w:rsid w:val="00F20C56"/>
    <w:rsid w:val="00F23C7C"/>
    <w:rsid w:val="00F26864"/>
    <w:rsid w:val="00F27821"/>
    <w:rsid w:val="00F31705"/>
    <w:rsid w:val="00F370B3"/>
    <w:rsid w:val="00F47B5B"/>
    <w:rsid w:val="00F50571"/>
    <w:rsid w:val="00F545D9"/>
    <w:rsid w:val="00F6659E"/>
    <w:rsid w:val="00F70223"/>
    <w:rsid w:val="00F72F5B"/>
    <w:rsid w:val="00F73FA4"/>
    <w:rsid w:val="00F96022"/>
    <w:rsid w:val="00F963DD"/>
    <w:rsid w:val="00FA71A7"/>
    <w:rsid w:val="00FB158E"/>
    <w:rsid w:val="00FC06B8"/>
    <w:rsid w:val="00FC636B"/>
    <w:rsid w:val="00FD5B9D"/>
    <w:rsid w:val="00FE1AFE"/>
    <w:rsid w:val="00FF2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135EA85"/>
  <w15:docId w15:val="{CC2D634C-8339-4B45-82A6-3A194CEC7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668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131D"/>
  </w:style>
  <w:style w:type="paragraph" w:styleId="Footer">
    <w:name w:val="footer"/>
    <w:basedOn w:val="Normal"/>
    <w:link w:val="FooterChar"/>
    <w:uiPriority w:val="99"/>
    <w:unhideWhenUsed/>
    <w:rsid w:val="00A5131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131D"/>
  </w:style>
  <w:style w:type="paragraph" w:styleId="BalloonText">
    <w:name w:val="Balloon Text"/>
    <w:basedOn w:val="Normal"/>
    <w:link w:val="BalloonTextChar"/>
    <w:uiPriority w:val="99"/>
    <w:semiHidden/>
    <w:unhideWhenUsed/>
    <w:rsid w:val="00AF4B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B8F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5F5960"/>
    <w:pPr>
      <w:ind w:left="720"/>
      <w:contextualSpacing/>
    </w:pPr>
  </w:style>
  <w:style w:type="table" w:styleId="TableGrid">
    <w:name w:val="Table Grid"/>
    <w:basedOn w:val="TableNormal"/>
    <w:uiPriority w:val="39"/>
    <w:rsid w:val="00727F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5A3507"/>
    <w:rPr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057D7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7D7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4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3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2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D8DA9C5-77D3-4445-9563-38B572ED7463}">
  <we:reference id="wa104099688" version="1.3.0.0" store="en-US" storeType="OMEX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EA3DD4B-83F3-40C2-AB56-322F789C66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351</TotalTime>
  <Pages>1</Pages>
  <Words>203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Sheila Edwards</dc:creator>
  <cp:keywords/>
  <dc:description/>
  <cp:lastModifiedBy>Jackie Ford</cp:lastModifiedBy>
  <cp:revision>154</cp:revision>
  <cp:lastPrinted>2022-07-26T14:13:00Z</cp:lastPrinted>
  <dcterms:created xsi:type="dcterms:W3CDTF">2021-05-20T14:40:00Z</dcterms:created>
  <dcterms:modified xsi:type="dcterms:W3CDTF">2022-12-20T09:16:00Z</dcterms:modified>
</cp:coreProperties>
</file>