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920991" w14:textId="7667CF28" w:rsidR="00927E75" w:rsidRPr="00A15CD0" w:rsidRDefault="00927E75" w:rsidP="000E75C8">
      <w:pPr>
        <w:spacing w:after="0"/>
        <w:jc w:val="center"/>
        <w:rPr>
          <w:rFonts w:ascii="Calibri" w:hAnsi="Calibri" w:cs="Calibri"/>
          <w:b/>
          <w:bCs/>
          <w:smallCaps/>
          <w:sz w:val="32"/>
          <w:szCs w:val="32"/>
        </w:rPr>
      </w:pPr>
      <w:r>
        <w:rPr>
          <w:rFonts w:ascii="Calibri" w:hAnsi="Calibri" w:cs="Calibri"/>
          <w:b/>
          <w:bCs/>
          <w:smallCaps/>
          <w:sz w:val="32"/>
          <w:szCs w:val="32"/>
        </w:rPr>
        <w:t>Pulmonary Vascular Disease</w:t>
      </w:r>
    </w:p>
    <w:p w14:paraId="33B9604E" w14:textId="3D422D76" w:rsidR="000E75C8" w:rsidRDefault="00A10DF0" w:rsidP="000E75C8">
      <w:pPr>
        <w:spacing w:after="0"/>
        <w:jc w:val="center"/>
        <w:rPr>
          <w:rFonts w:ascii="Calibri" w:hAnsi="Calibri" w:cs="Calibri"/>
          <w:b/>
          <w:bCs/>
          <w:smallCaps/>
          <w:sz w:val="28"/>
          <w:szCs w:val="28"/>
        </w:rPr>
      </w:pPr>
      <w:r>
        <w:rPr>
          <w:rFonts w:ascii="Calibri" w:hAnsi="Calibri" w:cs="Calibri"/>
          <w:b/>
          <w:bCs/>
          <w:smallCaps/>
          <w:sz w:val="28"/>
          <w:szCs w:val="28"/>
        </w:rPr>
        <w:t xml:space="preserve">Monday </w:t>
      </w:r>
      <w:r w:rsidR="00927E75">
        <w:rPr>
          <w:rFonts w:ascii="Calibri" w:hAnsi="Calibri" w:cs="Calibri"/>
          <w:b/>
          <w:bCs/>
          <w:smallCaps/>
          <w:sz w:val="28"/>
          <w:szCs w:val="28"/>
        </w:rPr>
        <w:t>27</w:t>
      </w:r>
      <w:r w:rsidR="00927E75" w:rsidRPr="00982CCE">
        <w:rPr>
          <w:rFonts w:ascii="Calibri" w:hAnsi="Calibri" w:cs="Calibri"/>
          <w:b/>
          <w:bCs/>
          <w:smallCaps/>
          <w:sz w:val="28"/>
          <w:szCs w:val="28"/>
          <w:vertAlign w:val="superscript"/>
        </w:rPr>
        <w:t>th</w:t>
      </w:r>
      <w:r w:rsidR="00927E75">
        <w:rPr>
          <w:rFonts w:ascii="Calibri" w:hAnsi="Calibri" w:cs="Calibri"/>
          <w:b/>
          <w:bCs/>
          <w:smallCaps/>
          <w:sz w:val="28"/>
          <w:szCs w:val="28"/>
        </w:rPr>
        <w:t xml:space="preserve"> September 2021</w:t>
      </w:r>
    </w:p>
    <w:p w14:paraId="01CF2C90" w14:textId="2ED6DA4A" w:rsidR="007C5994" w:rsidRDefault="00FF6873" w:rsidP="007C5994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Online </w:t>
      </w:r>
      <w:r w:rsidR="007C5994" w:rsidRPr="00A159C4">
        <w:rPr>
          <w:rFonts w:ascii="Calibri" w:hAnsi="Calibri" w:cs="Calibri"/>
          <w:b/>
          <w:bCs/>
          <w:sz w:val="28"/>
          <w:szCs w:val="28"/>
        </w:rPr>
        <w:t>Programme</w:t>
      </w:r>
    </w:p>
    <w:p w14:paraId="03811B3C" w14:textId="77777777" w:rsidR="009D699B" w:rsidRPr="009D699B" w:rsidRDefault="009D699B" w:rsidP="007C5994">
      <w:pPr>
        <w:spacing w:after="0"/>
        <w:jc w:val="center"/>
        <w:rPr>
          <w:rFonts w:ascii="Calibri" w:hAnsi="Calibri" w:cs="Calibri"/>
          <w:b/>
          <w:bCs/>
          <w:smallCaps/>
          <w:sz w:val="28"/>
          <w:szCs w:val="28"/>
        </w:rPr>
      </w:pPr>
    </w:p>
    <w:p w14:paraId="3EE8514A" w14:textId="663D6D3A" w:rsidR="00927E75" w:rsidRPr="00DE355A" w:rsidRDefault="000E75C8" w:rsidP="00927E75">
      <w:pPr>
        <w:spacing w:after="0"/>
        <w:ind w:right="-1294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ab/>
      </w:r>
      <w:r w:rsidR="00927E75" w:rsidRPr="00DE355A">
        <w:rPr>
          <w:rFonts w:ascii="Calibri" w:hAnsi="Calibri" w:cs="Calibri"/>
          <w:b/>
          <w:bCs/>
        </w:rPr>
        <w:t>09:30</w:t>
      </w:r>
      <w:r w:rsidR="00927E75" w:rsidRPr="00DE355A">
        <w:rPr>
          <w:rFonts w:ascii="Calibri" w:hAnsi="Calibri" w:cs="Calibri"/>
          <w:b/>
          <w:bCs/>
        </w:rPr>
        <w:tab/>
        <w:t>Welcome &amp; Introduction</w:t>
      </w:r>
    </w:p>
    <w:p w14:paraId="71836583" w14:textId="5D94458D" w:rsidR="00927E75" w:rsidRPr="00DE355A" w:rsidRDefault="000E75C8" w:rsidP="00927E75">
      <w:pPr>
        <w:spacing w:after="0"/>
        <w:ind w:right="-1294"/>
        <w:rPr>
          <w:rFonts w:ascii="Calibri" w:hAnsi="Calibri" w:cs="Calibri"/>
          <w:bCs/>
        </w:rPr>
      </w:pPr>
      <w:r>
        <w:rPr>
          <w:rFonts w:ascii="Calibri" w:hAnsi="Calibri" w:cs="Calibri"/>
          <w:bCs/>
          <w:sz w:val="24"/>
          <w:szCs w:val="24"/>
        </w:rPr>
        <w:tab/>
      </w:r>
      <w:r w:rsidR="00927E75" w:rsidRPr="00DE355A">
        <w:rPr>
          <w:rFonts w:ascii="Calibri" w:hAnsi="Calibri" w:cs="Calibri"/>
          <w:bCs/>
          <w:sz w:val="24"/>
          <w:szCs w:val="24"/>
        </w:rPr>
        <w:tab/>
      </w:r>
      <w:r w:rsidR="00927E75" w:rsidRPr="00DE355A">
        <w:rPr>
          <w:rFonts w:ascii="Calibri" w:hAnsi="Calibri" w:cs="Calibri"/>
          <w:bCs/>
        </w:rPr>
        <w:t>Dr Robin Condliffe, Royal Hallamshire Hospital, Sheffield</w:t>
      </w:r>
    </w:p>
    <w:p w14:paraId="58DA466E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</w:rPr>
      </w:pPr>
    </w:p>
    <w:p w14:paraId="7177ED0A" w14:textId="4A6758F3" w:rsidR="00927E75" w:rsidRPr="009D699B" w:rsidRDefault="009D699B" w:rsidP="00927E75">
      <w:pPr>
        <w:spacing w:after="0"/>
        <w:ind w:right="-1294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09:35</w:t>
      </w:r>
      <w:r w:rsidR="00927E75" w:rsidRPr="00DE355A">
        <w:rPr>
          <w:rFonts w:ascii="Calibri" w:hAnsi="Calibri" w:cs="Calibri"/>
          <w:b/>
        </w:rPr>
        <w:tab/>
        <w:t>Classification and investigation</w:t>
      </w:r>
      <w:r w:rsidR="00927E75" w:rsidRPr="00DE355A">
        <w:rPr>
          <w:rFonts w:ascii="Calibri" w:hAnsi="Calibri" w:cs="Calibri"/>
        </w:rPr>
        <w:t xml:space="preserve"> </w:t>
      </w:r>
    </w:p>
    <w:p w14:paraId="09AF6407" w14:textId="3403A232" w:rsidR="00927E75" w:rsidRPr="00927E75" w:rsidRDefault="000E75C8" w:rsidP="00927E75">
      <w:pPr>
        <w:spacing w:after="0"/>
        <w:ind w:right="-1294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 w:rsidR="00927E75" w:rsidRPr="00DE355A">
        <w:rPr>
          <w:rFonts w:ascii="Calibri" w:hAnsi="Calibri" w:cs="Calibri"/>
          <w:bCs/>
        </w:rPr>
        <w:tab/>
        <w:t>Dr Robin Condliffe</w:t>
      </w:r>
    </w:p>
    <w:p w14:paraId="795EFE5A" w14:textId="77777777" w:rsidR="00927E75" w:rsidRDefault="00927E75" w:rsidP="00927E75">
      <w:pPr>
        <w:spacing w:after="0"/>
        <w:ind w:right="-1294"/>
        <w:rPr>
          <w:rFonts w:ascii="Calibri" w:hAnsi="Calibri" w:cs="Calibri"/>
          <w:b/>
        </w:rPr>
      </w:pPr>
    </w:p>
    <w:p w14:paraId="289D1DFC" w14:textId="0A721BAE" w:rsidR="00927E75" w:rsidRPr="00DE355A" w:rsidRDefault="000E75C8" w:rsidP="00927E75">
      <w:pPr>
        <w:spacing w:after="0"/>
        <w:ind w:right="-1294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10:00</w:t>
      </w:r>
      <w:r w:rsidR="00927E75" w:rsidRPr="00DE355A">
        <w:rPr>
          <w:rFonts w:ascii="Calibri" w:hAnsi="Calibri" w:cs="Calibri"/>
          <w:b/>
        </w:rPr>
        <w:tab/>
        <w:t>Treatment of PAH and CTEPH</w:t>
      </w:r>
    </w:p>
    <w:p w14:paraId="2E94244A" w14:textId="569C8893" w:rsidR="00927E75" w:rsidRPr="00DE355A" w:rsidRDefault="000E75C8" w:rsidP="00927E75">
      <w:pPr>
        <w:spacing w:after="0"/>
        <w:ind w:right="-1294" w:firstLine="72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 w:rsidR="00927E75" w:rsidRPr="00DE355A">
        <w:rPr>
          <w:rFonts w:ascii="Calibri" w:hAnsi="Calibri" w:cs="Calibri"/>
          <w:bCs/>
        </w:rPr>
        <w:t>Dr John Cannon, Papworth Hospital</w:t>
      </w:r>
      <w:r w:rsidR="00927E75">
        <w:rPr>
          <w:rFonts w:ascii="Calibri" w:hAnsi="Calibri" w:cs="Calibri"/>
          <w:bCs/>
        </w:rPr>
        <w:t xml:space="preserve">, </w:t>
      </w:r>
      <w:r w:rsidR="00927E75" w:rsidRPr="00DE355A">
        <w:rPr>
          <w:rFonts w:ascii="Calibri" w:hAnsi="Calibri" w:cs="Calibri"/>
          <w:bCs/>
        </w:rPr>
        <w:t>Cambridge</w:t>
      </w:r>
    </w:p>
    <w:p w14:paraId="0440F943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Cs/>
        </w:rPr>
      </w:pPr>
    </w:p>
    <w:p w14:paraId="4BA732AA" w14:textId="4E30493E" w:rsidR="00927E75" w:rsidRPr="00DE355A" w:rsidRDefault="000E75C8" w:rsidP="00927E75">
      <w:pPr>
        <w:spacing w:after="0"/>
        <w:ind w:right="-1294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10:30</w:t>
      </w:r>
      <w:r w:rsidR="00927E75" w:rsidRPr="00DE355A">
        <w:rPr>
          <w:rFonts w:ascii="Calibri" w:hAnsi="Calibri" w:cs="Calibri"/>
          <w:b/>
        </w:rPr>
        <w:tab/>
        <w:t>Diagnostic, management and referral challenges in other forms of PH</w:t>
      </w:r>
      <w:r w:rsidR="00927E75" w:rsidRPr="00DE355A">
        <w:rPr>
          <w:rFonts w:ascii="Calibri" w:hAnsi="Calibri" w:cs="Calibri"/>
        </w:rPr>
        <w:t xml:space="preserve"> </w:t>
      </w:r>
    </w:p>
    <w:p w14:paraId="684F8DDB" w14:textId="2D76A132" w:rsidR="00927E75" w:rsidRPr="00DE355A" w:rsidRDefault="000E75C8" w:rsidP="00927E75">
      <w:pPr>
        <w:spacing w:after="0"/>
        <w:ind w:right="-1294" w:firstLine="72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 w:rsidR="00927E75" w:rsidRPr="00DE355A">
        <w:rPr>
          <w:rFonts w:ascii="Calibri" w:hAnsi="Calibri" w:cs="Calibri"/>
          <w:bCs/>
        </w:rPr>
        <w:t>Dr Colin Church, Queen Elizabeth University Hospital, Glasgow</w:t>
      </w:r>
    </w:p>
    <w:p w14:paraId="4F01EC31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Cs/>
          <w:sz w:val="24"/>
          <w:szCs w:val="24"/>
        </w:rPr>
      </w:pPr>
    </w:p>
    <w:p w14:paraId="17CEE148" w14:textId="3B12D48E" w:rsidR="00927E75" w:rsidRPr="00DE355A" w:rsidRDefault="000E75C8" w:rsidP="00927E75">
      <w:pPr>
        <w:spacing w:after="0"/>
        <w:ind w:right="-1294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11:00</w:t>
      </w:r>
      <w:r w:rsidR="00927E75" w:rsidRPr="00DE355A">
        <w:rPr>
          <w:rFonts w:ascii="Calibri" w:hAnsi="Calibri" w:cs="Calibri"/>
          <w:b/>
        </w:rPr>
        <w:tab/>
      </w:r>
      <w:r w:rsidR="00927E75">
        <w:rPr>
          <w:rFonts w:ascii="Calibri" w:hAnsi="Calibri" w:cs="Calibri"/>
          <w:b/>
        </w:rPr>
        <w:t>SCREEN BREAK</w:t>
      </w:r>
    </w:p>
    <w:p w14:paraId="76A53396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</w:rPr>
      </w:pPr>
    </w:p>
    <w:p w14:paraId="0094E1A1" w14:textId="77777777" w:rsidR="009D699B" w:rsidRPr="00DE355A" w:rsidRDefault="000E75C8" w:rsidP="009D699B">
      <w:pPr>
        <w:spacing w:after="0"/>
        <w:ind w:right="-1294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11:10</w:t>
      </w:r>
      <w:r w:rsidR="00927E75" w:rsidRPr="00DE355A">
        <w:rPr>
          <w:rFonts w:ascii="Calibri" w:hAnsi="Calibri" w:cs="Calibri"/>
          <w:b/>
        </w:rPr>
        <w:tab/>
      </w:r>
      <w:r w:rsidR="009D699B" w:rsidRPr="00DE355A">
        <w:rPr>
          <w:rFonts w:ascii="Calibri" w:hAnsi="Calibri" w:cs="Calibri"/>
          <w:b/>
        </w:rPr>
        <w:t>PAVM: Diagnosis and Management</w:t>
      </w:r>
    </w:p>
    <w:p w14:paraId="6AA08AF8" w14:textId="77777777" w:rsidR="009D699B" w:rsidRPr="00DE355A" w:rsidRDefault="009D699B" w:rsidP="009D699B">
      <w:pPr>
        <w:spacing w:after="0"/>
        <w:ind w:left="720" w:right="-1294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 w:rsidRPr="00DE355A">
        <w:rPr>
          <w:rFonts w:ascii="Calibri" w:hAnsi="Calibri" w:cs="Calibri"/>
          <w:bCs/>
        </w:rPr>
        <w:t>Professor Claire Shovlin, Hammersmith Hospital</w:t>
      </w:r>
      <w:r>
        <w:rPr>
          <w:rFonts w:ascii="Calibri" w:hAnsi="Calibri" w:cs="Calibri"/>
          <w:bCs/>
        </w:rPr>
        <w:t>,</w:t>
      </w:r>
      <w:r w:rsidRPr="00DE355A">
        <w:rPr>
          <w:rFonts w:ascii="Calibri" w:hAnsi="Calibri" w:cs="Calibri"/>
          <w:bCs/>
        </w:rPr>
        <w:t xml:space="preserve"> London</w:t>
      </w:r>
    </w:p>
    <w:p w14:paraId="6604C46A" w14:textId="77777777" w:rsidR="009D699B" w:rsidRDefault="009D699B" w:rsidP="00927E75">
      <w:pPr>
        <w:spacing w:after="0"/>
        <w:ind w:right="-1294"/>
        <w:rPr>
          <w:rFonts w:ascii="Calibri" w:hAnsi="Calibri" w:cs="Calibri"/>
          <w:b/>
        </w:rPr>
      </w:pPr>
    </w:p>
    <w:p w14:paraId="3AB8F6AE" w14:textId="59351F9B" w:rsidR="00927E75" w:rsidRPr="00DE355A" w:rsidRDefault="009D699B" w:rsidP="00927E75">
      <w:pPr>
        <w:spacing w:after="0"/>
        <w:ind w:right="-1294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Pr="00DE355A">
        <w:rPr>
          <w:rFonts w:ascii="Calibri" w:hAnsi="Calibri" w:cs="Calibri"/>
          <w:b/>
        </w:rPr>
        <w:t>11:5</w:t>
      </w:r>
      <w:r>
        <w:rPr>
          <w:rFonts w:ascii="Calibri" w:hAnsi="Calibri" w:cs="Calibri"/>
          <w:b/>
        </w:rPr>
        <w:t>0</w:t>
      </w:r>
      <w:r w:rsidRPr="00DE355A"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Management of the acutely unwell patient</w:t>
      </w:r>
    </w:p>
    <w:p w14:paraId="64DC4E58" w14:textId="79F80C50" w:rsidR="00927E75" w:rsidRPr="00DE355A" w:rsidRDefault="000E75C8" w:rsidP="00927E75">
      <w:pPr>
        <w:spacing w:after="0"/>
        <w:ind w:right="-1294" w:firstLine="72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 w:rsidR="00927E75" w:rsidRPr="00DE355A">
        <w:rPr>
          <w:rFonts w:ascii="Calibri" w:hAnsi="Calibri" w:cs="Calibri"/>
          <w:bCs/>
        </w:rPr>
        <w:t>Dr Laura Price, Brompton Hospital</w:t>
      </w:r>
      <w:r w:rsidR="00927E75">
        <w:rPr>
          <w:rFonts w:ascii="Calibri" w:hAnsi="Calibri" w:cs="Calibri"/>
          <w:bCs/>
        </w:rPr>
        <w:t xml:space="preserve">, </w:t>
      </w:r>
      <w:r w:rsidR="00927E75" w:rsidRPr="00DE355A">
        <w:rPr>
          <w:rFonts w:ascii="Calibri" w:hAnsi="Calibri" w:cs="Calibri"/>
          <w:bCs/>
        </w:rPr>
        <w:t>London</w:t>
      </w:r>
    </w:p>
    <w:p w14:paraId="688B65DC" w14:textId="7573D822" w:rsidR="00927E75" w:rsidRDefault="00927E75" w:rsidP="009D699B">
      <w:pPr>
        <w:spacing w:after="0"/>
        <w:ind w:right="-1294"/>
        <w:rPr>
          <w:rFonts w:ascii="Calibri" w:hAnsi="Calibri" w:cs="Calibri"/>
          <w:bCs/>
        </w:rPr>
      </w:pPr>
    </w:p>
    <w:p w14:paraId="06EF4385" w14:textId="56FA7E4B" w:rsidR="00927E75" w:rsidRPr="009D699B" w:rsidRDefault="00927E75" w:rsidP="009D699B">
      <w:pPr>
        <w:spacing w:after="0"/>
        <w:ind w:right="-1294" w:firstLine="720"/>
        <w:rPr>
          <w:rFonts w:ascii="Calibri" w:hAnsi="Calibri" w:cs="Calibri"/>
          <w:bCs/>
        </w:rPr>
      </w:pPr>
      <w:r w:rsidRPr="00DE355A">
        <w:rPr>
          <w:rFonts w:ascii="Calibri" w:hAnsi="Calibri" w:cs="Calibri"/>
          <w:b/>
        </w:rPr>
        <w:t>12:15</w:t>
      </w:r>
      <w:r w:rsidRPr="00DE355A">
        <w:rPr>
          <w:rFonts w:ascii="Calibri" w:hAnsi="Calibri" w:cs="Calibri"/>
          <w:b/>
        </w:rPr>
        <w:tab/>
        <w:t>Pulmonary Vasculitis: Diagnosis and Management</w:t>
      </w:r>
    </w:p>
    <w:p w14:paraId="23FDE876" w14:textId="6FF74818" w:rsidR="00927E75" w:rsidRPr="00DE355A" w:rsidRDefault="000E75C8" w:rsidP="00927E75">
      <w:pPr>
        <w:spacing w:after="0"/>
        <w:ind w:right="-1294" w:firstLine="72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 w:rsidR="00927E75" w:rsidRPr="00DE355A">
        <w:rPr>
          <w:rFonts w:ascii="Calibri" w:hAnsi="Calibri" w:cs="Calibri"/>
          <w:bCs/>
        </w:rPr>
        <w:t>Dr Pasupathy Sivasothy, Addenbrooke's Hospital, Cambridge</w:t>
      </w:r>
    </w:p>
    <w:p w14:paraId="5ECBB19C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Cs/>
          <w:i/>
          <w:iCs/>
          <w:sz w:val="24"/>
          <w:szCs w:val="24"/>
        </w:rPr>
      </w:pPr>
    </w:p>
    <w:p w14:paraId="47699719" w14:textId="7C95B1C8" w:rsidR="00927E75" w:rsidRPr="00DE355A" w:rsidRDefault="000E75C8" w:rsidP="00927E75">
      <w:pPr>
        <w:spacing w:after="0"/>
        <w:ind w:right="-1294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13:00</w:t>
      </w:r>
      <w:r w:rsidR="00927E75" w:rsidRPr="00DE355A">
        <w:rPr>
          <w:rFonts w:ascii="Calibri" w:hAnsi="Calibri" w:cs="Calibri"/>
          <w:b/>
        </w:rPr>
        <w:tab/>
      </w:r>
      <w:r w:rsidR="00927E75">
        <w:rPr>
          <w:rFonts w:ascii="Calibri" w:hAnsi="Calibri" w:cs="Calibri"/>
          <w:b/>
        </w:rPr>
        <w:t>SCREEN BREAK/LUNCH</w:t>
      </w:r>
      <w:r w:rsidR="00927E75" w:rsidRPr="00DE355A">
        <w:rPr>
          <w:rFonts w:ascii="Calibri" w:hAnsi="Calibri" w:cs="Calibri"/>
          <w:b/>
        </w:rPr>
        <w:t xml:space="preserve"> </w:t>
      </w:r>
    </w:p>
    <w:p w14:paraId="450769B2" w14:textId="77777777" w:rsidR="00927E75" w:rsidRDefault="00927E75" w:rsidP="00927E75">
      <w:pPr>
        <w:spacing w:after="0"/>
        <w:ind w:right="-1294" w:firstLine="720"/>
        <w:rPr>
          <w:rFonts w:ascii="Calibri" w:hAnsi="Calibri" w:cs="Calibri"/>
          <w:b/>
          <w:bCs/>
        </w:rPr>
      </w:pPr>
    </w:p>
    <w:p w14:paraId="30156356" w14:textId="3F5E9434" w:rsidR="00927E75" w:rsidRPr="00DE355A" w:rsidRDefault="000E75C8" w:rsidP="00927E75">
      <w:pPr>
        <w:spacing w:after="0"/>
        <w:ind w:right="-1294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13:30</w:t>
      </w:r>
      <w:r w:rsidR="00927E75" w:rsidRPr="00DE355A">
        <w:rPr>
          <w:rFonts w:ascii="Calibri" w:hAnsi="Calibri" w:cs="Calibri"/>
          <w:b/>
        </w:rPr>
        <w:tab/>
        <w:t>Risk Stratification and Management of acute PE</w:t>
      </w:r>
      <w:r w:rsidR="00927E75" w:rsidRPr="00DE355A">
        <w:rPr>
          <w:rFonts w:ascii="Calibri" w:hAnsi="Calibri" w:cs="Calibri"/>
        </w:rPr>
        <w:t xml:space="preserve"> </w:t>
      </w:r>
    </w:p>
    <w:p w14:paraId="3F90A266" w14:textId="2A686104" w:rsidR="00927E75" w:rsidRPr="00DE355A" w:rsidRDefault="000E75C8" w:rsidP="00927E75">
      <w:pPr>
        <w:spacing w:after="0"/>
        <w:ind w:right="-1294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 w:rsidR="00927E75" w:rsidRPr="00DE355A">
        <w:rPr>
          <w:rFonts w:ascii="Calibri" w:hAnsi="Calibri" w:cs="Calibri"/>
          <w:bCs/>
        </w:rPr>
        <w:tab/>
        <w:t>Dr Robin Condliffe</w:t>
      </w:r>
    </w:p>
    <w:p w14:paraId="2AB2F9D3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</w:rPr>
      </w:pPr>
    </w:p>
    <w:p w14:paraId="2F26D42B" w14:textId="015E8CEE" w:rsidR="00927E75" w:rsidRPr="00DE355A" w:rsidRDefault="000E75C8" w:rsidP="00927E75">
      <w:pPr>
        <w:spacing w:after="0"/>
        <w:ind w:right="-1294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14:20</w:t>
      </w:r>
      <w:r w:rsidR="00927E75" w:rsidRPr="00DE355A">
        <w:rPr>
          <w:rFonts w:ascii="Calibri" w:hAnsi="Calibri" w:cs="Calibri"/>
          <w:b/>
        </w:rPr>
        <w:tab/>
        <w:t>Out-patient management - who and how</w:t>
      </w:r>
    </w:p>
    <w:p w14:paraId="7FA63827" w14:textId="23513BF6" w:rsidR="00927E75" w:rsidRPr="00DE355A" w:rsidRDefault="000E75C8" w:rsidP="00927E75">
      <w:pPr>
        <w:spacing w:after="0"/>
        <w:ind w:right="-1294" w:firstLine="72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 w:rsidR="00927E75" w:rsidRPr="00DE355A">
        <w:rPr>
          <w:rFonts w:ascii="Calibri" w:hAnsi="Calibri" w:cs="Calibri"/>
          <w:bCs/>
        </w:rPr>
        <w:t>Dr Luke Howard, Hammersmith Hospital</w:t>
      </w:r>
      <w:r w:rsidR="00927E75">
        <w:rPr>
          <w:rFonts w:ascii="Calibri" w:hAnsi="Calibri" w:cs="Calibri"/>
          <w:bCs/>
        </w:rPr>
        <w:t xml:space="preserve">, </w:t>
      </w:r>
      <w:r w:rsidR="00927E75" w:rsidRPr="00DE355A">
        <w:rPr>
          <w:rFonts w:ascii="Calibri" w:hAnsi="Calibri" w:cs="Calibri"/>
          <w:bCs/>
        </w:rPr>
        <w:t>London</w:t>
      </w:r>
    </w:p>
    <w:p w14:paraId="26C53BC3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Cs/>
          <w:sz w:val="24"/>
          <w:szCs w:val="24"/>
        </w:rPr>
      </w:pPr>
    </w:p>
    <w:p w14:paraId="77926A99" w14:textId="7E761A5D" w:rsidR="00927E75" w:rsidRPr="00DE355A" w:rsidRDefault="000E75C8" w:rsidP="00927E75">
      <w:pPr>
        <w:spacing w:after="0"/>
        <w:ind w:right="-1294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14:50</w:t>
      </w:r>
      <w:r w:rsidR="00927E75" w:rsidRPr="00DE355A">
        <w:rPr>
          <w:rFonts w:ascii="Calibri" w:hAnsi="Calibri" w:cs="Calibri"/>
          <w:b/>
        </w:rPr>
        <w:tab/>
      </w:r>
      <w:r w:rsidR="00927E75">
        <w:rPr>
          <w:rFonts w:ascii="Calibri" w:hAnsi="Calibri" w:cs="Calibri"/>
          <w:b/>
        </w:rPr>
        <w:t>SCREEN BREAK</w:t>
      </w:r>
      <w:r w:rsidR="00927E75" w:rsidRPr="00DE355A">
        <w:rPr>
          <w:rFonts w:ascii="Calibri" w:hAnsi="Calibri" w:cs="Calibri"/>
          <w:b/>
        </w:rPr>
        <w:t xml:space="preserve"> </w:t>
      </w:r>
    </w:p>
    <w:p w14:paraId="471069B7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</w:rPr>
      </w:pPr>
    </w:p>
    <w:p w14:paraId="5BB46E51" w14:textId="13DE70DD" w:rsidR="00927E75" w:rsidRPr="00DE355A" w:rsidRDefault="000E75C8" w:rsidP="00927E75">
      <w:pPr>
        <w:spacing w:after="0"/>
        <w:ind w:right="-1294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ab/>
      </w:r>
      <w:r w:rsidR="00927E75" w:rsidRPr="00DE355A">
        <w:rPr>
          <w:rFonts w:ascii="Calibri" w:hAnsi="Calibri" w:cs="Calibri"/>
          <w:b/>
          <w:bCs/>
        </w:rPr>
        <w:t>15:00</w:t>
      </w:r>
      <w:r w:rsidR="00927E75" w:rsidRPr="00DE355A">
        <w:rPr>
          <w:rFonts w:ascii="Calibri" w:hAnsi="Calibri" w:cs="Calibri"/>
          <w:b/>
          <w:bCs/>
        </w:rPr>
        <w:tab/>
      </w:r>
      <w:r w:rsidR="00927E75" w:rsidRPr="00DE355A">
        <w:rPr>
          <w:rFonts w:ascii="Calibri" w:hAnsi="Calibri" w:cs="Calibri"/>
          <w:b/>
        </w:rPr>
        <w:t>Follow-up of patients following acute PE: what do I need to know?</w:t>
      </w:r>
    </w:p>
    <w:p w14:paraId="33F8F54A" w14:textId="579C8EF2" w:rsidR="00927E75" w:rsidRPr="00DE355A" w:rsidRDefault="000E75C8" w:rsidP="00927E75">
      <w:pPr>
        <w:spacing w:after="0"/>
        <w:ind w:right="-1294"/>
        <w:rPr>
          <w:rFonts w:ascii="Calibri" w:hAnsi="Calibri" w:cs="Calibri"/>
          <w:bCs/>
        </w:rPr>
      </w:pPr>
      <w:r>
        <w:rPr>
          <w:rFonts w:ascii="Calibri" w:hAnsi="Calibri" w:cs="Calibri"/>
          <w:bCs/>
          <w:sz w:val="24"/>
          <w:szCs w:val="24"/>
        </w:rPr>
        <w:tab/>
      </w:r>
      <w:r w:rsidR="00927E75">
        <w:rPr>
          <w:rFonts w:ascii="Calibri" w:hAnsi="Calibri" w:cs="Calibri"/>
          <w:bCs/>
          <w:sz w:val="24"/>
          <w:szCs w:val="24"/>
        </w:rPr>
        <w:tab/>
      </w:r>
      <w:r w:rsidR="00927E75" w:rsidRPr="00DE355A">
        <w:rPr>
          <w:rFonts w:ascii="Calibri" w:hAnsi="Calibri" w:cs="Calibri"/>
          <w:bCs/>
        </w:rPr>
        <w:t>Professor David Kiely</w:t>
      </w:r>
    </w:p>
    <w:p w14:paraId="70E6E5E1" w14:textId="77777777" w:rsidR="00927E75" w:rsidRPr="00DE355A" w:rsidRDefault="00927E75" w:rsidP="00927E75">
      <w:pPr>
        <w:spacing w:after="0"/>
        <w:ind w:right="-1294"/>
        <w:rPr>
          <w:rFonts w:ascii="Calibri" w:hAnsi="Calibri" w:cs="Calibri"/>
          <w:b/>
          <w:bCs/>
        </w:rPr>
      </w:pPr>
    </w:p>
    <w:p w14:paraId="63E91327" w14:textId="77777777" w:rsidR="009D699B" w:rsidRPr="00DE355A" w:rsidRDefault="000E75C8" w:rsidP="009D699B">
      <w:pPr>
        <w:spacing w:after="0"/>
        <w:ind w:right="-1294"/>
        <w:rPr>
          <w:rFonts w:ascii="Calibri" w:hAnsi="Calibri" w:cs="Calibri"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15:30</w:t>
      </w:r>
      <w:r w:rsidR="00927E75" w:rsidRPr="00DE355A">
        <w:rPr>
          <w:rFonts w:ascii="Calibri" w:hAnsi="Calibri" w:cs="Calibri"/>
          <w:b/>
        </w:rPr>
        <w:tab/>
      </w:r>
      <w:r w:rsidR="009D699B" w:rsidRPr="00DE355A">
        <w:rPr>
          <w:rFonts w:ascii="Calibri" w:hAnsi="Calibri" w:cs="Calibri"/>
          <w:b/>
        </w:rPr>
        <w:t>PH for the SCE</w:t>
      </w:r>
    </w:p>
    <w:p w14:paraId="7F90A3CB" w14:textId="77777777" w:rsidR="009D699B" w:rsidRDefault="009D699B" w:rsidP="009D699B">
      <w:pPr>
        <w:spacing w:after="0"/>
        <w:ind w:right="-1294" w:firstLine="720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ab/>
      </w:r>
      <w:r w:rsidRPr="00DE355A">
        <w:rPr>
          <w:rFonts w:ascii="Calibri" w:hAnsi="Calibri" w:cs="Calibri"/>
          <w:bCs/>
        </w:rPr>
        <w:t xml:space="preserve">Professor David Kiely, Royal Hallamshire Hospital, Sheffield   </w:t>
      </w:r>
    </w:p>
    <w:p w14:paraId="0C7C296F" w14:textId="6AE8A0C6" w:rsidR="00927E75" w:rsidRPr="00DE355A" w:rsidRDefault="00927E75" w:rsidP="009D699B">
      <w:pPr>
        <w:spacing w:after="0"/>
        <w:ind w:right="-1294"/>
        <w:rPr>
          <w:rFonts w:ascii="Calibri" w:hAnsi="Calibri" w:cs="Calibri"/>
          <w:b/>
        </w:rPr>
      </w:pPr>
    </w:p>
    <w:p w14:paraId="193D5C79" w14:textId="3C34D3A1" w:rsidR="005C06B4" w:rsidRPr="009D699B" w:rsidRDefault="000E75C8" w:rsidP="009D699B">
      <w:pPr>
        <w:spacing w:after="0"/>
        <w:ind w:right="-1294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</w:rPr>
        <w:tab/>
      </w:r>
      <w:r w:rsidR="00927E75" w:rsidRPr="00DE355A">
        <w:rPr>
          <w:rFonts w:ascii="Calibri" w:hAnsi="Calibri" w:cs="Calibri"/>
          <w:b/>
        </w:rPr>
        <w:t>16:15</w:t>
      </w:r>
      <w:r w:rsidR="00927E75" w:rsidRPr="00DE355A">
        <w:rPr>
          <w:rFonts w:ascii="Calibri" w:hAnsi="Calibri" w:cs="Calibri"/>
          <w:b/>
        </w:rPr>
        <w:tab/>
      </w:r>
      <w:r w:rsidR="00927E75">
        <w:rPr>
          <w:rFonts w:ascii="Calibri" w:hAnsi="Calibri" w:cs="Calibri"/>
          <w:b/>
        </w:rPr>
        <w:t>S</w:t>
      </w:r>
      <w:r w:rsidR="00927E75" w:rsidRPr="00DE355A">
        <w:rPr>
          <w:rFonts w:ascii="Calibri" w:hAnsi="Calibri" w:cs="Calibri"/>
          <w:b/>
        </w:rPr>
        <w:t xml:space="preserve">umming up and </w:t>
      </w:r>
      <w:r w:rsidR="00927E75" w:rsidRPr="00DE355A">
        <w:rPr>
          <w:rFonts w:ascii="Calibri" w:hAnsi="Calibri" w:cs="Calibri"/>
          <w:b/>
          <w:bCs/>
        </w:rPr>
        <w:t>CLOSE</w:t>
      </w:r>
    </w:p>
    <w:sectPr w:rsidR="005C06B4" w:rsidRPr="009D699B" w:rsidSect="00F70223">
      <w:headerReference w:type="default" r:id="rId7"/>
      <w:footerReference w:type="default" r:id="rId8"/>
      <w:pgSz w:w="11906" w:h="16838"/>
      <w:pgMar w:top="1440" w:right="1440" w:bottom="1440" w:left="144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AC33D" w14:textId="77777777" w:rsidR="005C06B4" w:rsidRDefault="005C06B4" w:rsidP="00A5131D">
      <w:pPr>
        <w:spacing w:after="0" w:line="240" w:lineRule="auto"/>
      </w:pPr>
      <w:r>
        <w:separator/>
      </w:r>
    </w:p>
  </w:endnote>
  <w:endnote w:type="continuationSeparator" w:id="0">
    <w:p w14:paraId="150F8282" w14:textId="77777777" w:rsidR="005C06B4" w:rsidRDefault="005C06B4" w:rsidP="00A51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F03D1" w14:textId="77777777" w:rsidR="005C06B4" w:rsidRDefault="005C06B4">
    <w:pPr>
      <w:pStyle w:val="Footer"/>
    </w:pPr>
    <w:r w:rsidRPr="00A5131D">
      <w:rPr>
        <w:noProof/>
        <w:lang w:eastAsia="en-GB"/>
      </w:rPr>
      <w:drawing>
        <wp:inline distT="0" distB="0" distL="0" distR="0" wp14:anchorId="5E37229E" wp14:editId="0437E2F7">
          <wp:extent cx="5731510" cy="747966"/>
          <wp:effectExtent l="0" t="0" r="2540" b="0"/>
          <wp:docPr id="4" name="Picture 4" descr="W:\Design layouts and Powerpoint Template JUNE 2017\Header and Footer Files - Valiant 2017\P2925 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W:\Design layouts and Powerpoint Template JUNE 2017\Header and Footer Files - Valiant 2017\P2925 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479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6FA93" w14:textId="77777777" w:rsidR="005C06B4" w:rsidRDefault="005C06B4" w:rsidP="00A5131D">
      <w:pPr>
        <w:spacing w:after="0" w:line="240" w:lineRule="auto"/>
      </w:pPr>
      <w:r>
        <w:separator/>
      </w:r>
    </w:p>
  </w:footnote>
  <w:footnote w:type="continuationSeparator" w:id="0">
    <w:p w14:paraId="09922748" w14:textId="77777777" w:rsidR="005C06B4" w:rsidRDefault="005C06B4" w:rsidP="00A51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91E1E4" w14:textId="77777777" w:rsidR="005C06B4" w:rsidRDefault="005C06B4">
    <w:pPr>
      <w:pStyle w:val="Header"/>
    </w:pPr>
    <w:r w:rsidRPr="00F70223">
      <w:rPr>
        <w:noProof/>
        <w:lang w:eastAsia="en-GB"/>
      </w:rPr>
      <w:drawing>
        <wp:inline distT="0" distB="0" distL="0" distR="0" wp14:anchorId="35284B04" wp14:editId="65D2ACAC">
          <wp:extent cx="5731510" cy="675052"/>
          <wp:effectExtent l="0" t="0" r="2540" b="0"/>
          <wp:docPr id="1" name="Picture 1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6750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77244F"/>
    <w:multiLevelType w:val="hybridMultilevel"/>
    <w:tmpl w:val="8300068A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0229"/>
    <w:rsid w:val="00011718"/>
    <w:rsid w:val="000D2108"/>
    <w:rsid w:val="000E75C8"/>
    <w:rsid w:val="001259E1"/>
    <w:rsid w:val="00145D75"/>
    <w:rsid w:val="00171133"/>
    <w:rsid w:val="002126A9"/>
    <w:rsid w:val="00236653"/>
    <w:rsid w:val="005C06B4"/>
    <w:rsid w:val="0065183C"/>
    <w:rsid w:val="006B1585"/>
    <w:rsid w:val="00797469"/>
    <w:rsid w:val="007C5994"/>
    <w:rsid w:val="00823A02"/>
    <w:rsid w:val="00842CD1"/>
    <w:rsid w:val="00862476"/>
    <w:rsid w:val="00864C2D"/>
    <w:rsid w:val="00925E77"/>
    <w:rsid w:val="00927E75"/>
    <w:rsid w:val="00930229"/>
    <w:rsid w:val="00990618"/>
    <w:rsid w:val="009A39BF"/>
    <w:rsid w:val="009B6472"/>
    <w:rsid w:val="009D699B"/>
    <w:rsid w:val="00A10DF0"/>
    <w:rsid w:val="00A5131D"/>
    <w:rsid w:val="00A76E14"/>
    <w:rsid w:val="00AA5103"/>
    <w:rsid w:val="00AB011E"/>
    <w:rsid w:val="00AC4B01"/>
    <w:rsid w:val="00C21AA8"/>
    <w:rsid w:val="00C5559A"/>
    <w:rsid w:val="00C63FE6"/>
    <w:rsid w:val="00F164EB"/>
    <w:rsid w:val="00F63BDF"/>
    <w:rsid w:val="00F70223"/>
    <w:rsid w:val="00FF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4F242"/>
  <w15:docId w15:val="{26EA308B-53AC-47F9-922A-FEC7D756D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01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7C59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9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6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26</cp:revision>
  <cp:lastPrinted>2021-05-19T11:58:00Z</cp:lastPrinted>
  <dcterms:created xsi:type="dcterms:W3CDTF">2018-10-11T07:34:00Z</dcterms:created>
  <dcterms:modified xsi:type="dcterms:W3CDTF">2021-05-19T11:58:00Z</dcterms:modified>
</cp:coreProperties>
</file>